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21BD5" w14:textId="684F5CBD" w:rsidR="00C95A89" w:rsidRPr="00EA21F2" w:rsidRDefault="00C2285D" w:rsidP="008160C2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EA21F2">
        <w:rPr>
          <w:rFonts w:ascii="Arial" w:hAnsi="Arial" w:cs="Arial"/>
          <w:b/>
          <w:bCs/>
          <w:sz w:val="20"/>
          <w:szCs w:val="20"/>
          <w:lang w:val="es-ES"/>
        </w:rPr>
        <w:t xml:space="preserve">137 </w:t>
      </w:r>
      <w:r w:rsidR="008160C2" w:rsidRPr="00EA21F2">
        <w:rPr>
          <w:rFonts w:ascii="Arial" w:hAnsi="Arial" w:cs="Arial"/>
          <w:b/>
          <w:bCs/>
          <w:sz w:val="20"/>
          <w:szCs w:val="20"/>
          <w:lang w:val="es-ES"/>
        </w:rPr>
        <w:t>A</w:t>
      </w:r>
      <w:r w:rsidR="00C95A89" w:rsidRPr="00EA21F2">
        <w:rPr>
          <w:rFonts w:ascii="Arial" w:hAnsi="Arial" w:cs="Arial"/>
          <w:b/>
          <w:bCs/>
          <w:sz w:val="20"/>
          <w:szCs w:val="20"/>
          <w:lang w:val="es-ES"/>
        </w:rPr>
        <w:t>vanzar en el financiamiento de la biodiversidad con un enfoque basado en los derechos humanos</w:t>
      </w:r>
    </w:p>
    <w:p w14:paraId="5EC50F14" w14:textId="77777777" w:rsidR="00566F89" w:rsidRPr="00EA21F2" w:rsidRDefault="00566F89" w:rsidP="008160C2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</w:p>
    <w:p w14:paraId="5FAF1B29" w14:textId="1762E3BA" w:rsidR="00566F89" w:rsidRPr="00EA21F2" w:rsidRDefault="00566F89" w:rsidP="008160C2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:lang w:val="es-ES"/>
        </w:rPr>
      </w:pPr>
      <w:r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RECONOCIENDO que las negociaciones y decisiones principales sobre el financiamiento de la biodiversidad se llevan a cabo en el marco del Convenio sobre la Diversidad Biológica y los acuerdos multilaterales conexos, y que la UICN contribuye mediante </w:t>
      </w:r>
      <w:r w:rsidR="00C04260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>conocimientos</w:t>
      </w:r>
      <w:r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 especializados, creación de capacidad y apoyo de los miembros;</w:t>
      </w:r>
    </w:p>
    <w:p w14:paraId="02CA9CEB" w14:textId="77777777" w:rsidR="008160C2" w:rsidRPr="00EA21F2" w:rsidRDefault="008160C2" w:rsidP="008160C2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</w:p>
    <w:p w14:paraId="719E8AE5" w14:textId="1DE4B81D" w:rsidR="006B7E11" w:rsidRPr="00EA21F2" w:rsidRDefault="009736C6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>RECONOCIENDO</w:t>
      </w:r>
      <w:r w:rsidR="004658F0" w:rsidRPr="00EA21F2">
        <w:rPr>
          <w:rFonts w:ascii="Arial" w:hAnsi="Arial" w:cs="Arial"/>
          <w:sz w:val="20"/>
          <w:szCs w:val="20"/>
          <w:lang w:val="es-ES"/>
        </w:rPr>
        <w:t xml:space="preserve"> </w:t>
      </w:r>
      <w:r w:rsidR="006B7E11" w:rsidRPr="00EA21F2">
        <w:rPr>
          <w:rFonts w:ascii="Arial" w:hAnsi="Arial" w:cs="Arial"/>
          <w:sz w:val="20"/>
          <w:szCs w:val="20"/>
          <w:lang w:val="es-ES"/>
        </w:rPr>
        <w:t xml:space="preserve">la urgente necesidad de cerrar la brecha financiera </w:t>
      </w:r>
      <w:r w:rsidR="006D0D85" w:rsidRPr="00EA21F2">
        <w:rPr>
          <w:rFonts w:ascii="Arial" w:hAnsi="Arial" w:cs="Arial"/>
          <w:sz w:val="20"/>
          <w:szCs w:val="20"/>
          <w:lang w:val="es-ES"/>
        </w:rPr>
        <w:t>a fin de</w:t>
      </w:r>
      <w:r w:rsidR="006B7E11" w:rsidRPr="00EA21F2">
        <w:rPr>
          <w:rFonts w:ascii="Arial" w:hAnsi="Arial" w:cs="Arial"/>
          <w:sz w:val="20"/>
          <w:szCs w:val="20"/>
          <w:lang w:val="es-ES"/>
        </w:rPr>
        <w:t xml:space="preserve"> implementar </w:t>
      </w:r>
      <w:r w:rsidR="006D0D85" w:rsidRPr="00EA21F2">
        <w:rPr>
          <w:rFonts w:ascii="Arial" w:hAnsi="Arial" w:cs="Arial"/>
          <w:sz w:val="20"/>
          <w:szCs w:val="20"/>
          <w:lang w:val="es-ES"/>
        </w:rPr>
        <w:t xml:space="preserve">el </w:t>
      </w:r>
      <w:r w:rsidR="0085344D" w:rsidRPr="00EA21F2">
        <w:rPr>
          <w:rFonts w:ascii="Arial" w:hAnsi="Arial" w:cs="Arial"/>
          <w:sz w:val="20"/>
          <w:szCs w:val="20"/>
          <w:lang w:val="es-ES"/>
        </w:rPr>
        <w:t>Marco Mundial de Biodiversidad de Kunming-Montreal</w:t>
      </w:r>
      <w:r w:rsidR="006D0D85" w:rsidRPr="00EA21F2">
        <w:rPr>
          <w:rFonts w:ascii="Arial" w:hAnsi="Arial" w:cs="Arial"/>
          <w:sz w:val="20"/>
          <w:szCs w:val="20"/>
          <w:lang w:val="es-ES"/>
        </w:rPr>
        <w:t xml:space="preserve">, y la necesidad de incorporar un enfoque basado en los derechos humanos </w:t>
      </w:r>
      <w:r w:rsidR="0063157E" w:rsidRPr="00EA21F2">
        <w:rPr>
          <w:rFonts w:ascii="Arial" w:hAnsi="Arial" w:cs="Arial"/>
          <w:sz w:val="20"/>
          <w:szCs w:val="20"/>
          <w:lang w:val="es-ES"/>
        </w:rPr>
        <w:t xml:space="preserve">en </w:t>
      </w:r>
      <w:r w:rsidR="006D0D85" w:rsidRPr="00EA21F2">
        <w:rPr>
          <w:rFonts w:ascii="Arial" w:hAnsi="Arial" w:cs="Arial"/>
          <w:sz w:val="20"/>
          <w:szCs w:val="20"/>
          <w:lang w:val="es-ES"/>
        </w:rPr>
        <w:t xml:space="preserve">los mecanismos y las corrientes de </w:t>
      </w:r>
      <w:r w:rsidR="005C1E69" w:rsidRPr="00EA21F2">
        <w:rPr>
          <w:rFonts w:ascii="Arial" w:hAnsi="Arial" w:cs="Arial"/>
          <w:sz w:val="20"/>
          <w:szCs w:val="20"/>
          <w:lang w:val="es-ES"/>
        </w:rPr>
        <w:t>financiamiento</w:t>
      </w:r>
      <w:r w:rsidR="006D0D85" w:rsidRPr="00EA21F2">
        <w:rPr>
          <w:rFonts w:ascii="Arial" w:hAnsi="Arial" w:cs="Arial"/>
          <w:sz w:val="20"/>
          <w:szCs w:val="20"/>
          <w:lang w:val="es-ES"/>
        </w:rPr>
        <w:t xml:space="preserve"> de la biodiversidad, </w:t>
      </w:r>
      <w:r w:rsidR="00346704">
        <w:rPr>
          <w:rFonts w:ascii="Arial" w:hAnsi="Arial" w:cs="Arial"/>
          <w:sz w:val="20"/>
          <w:szCs w:val="20"/>
          <w:lang w:val="es-ES"/>
        </w:rPr>
        <w:t>de todas las fuentes</w:t>
      </w:r>
      <w:r w:rsidR="00B2474C">
        <w:rPr>
          <w:rFonts w:ascii="Arial" w:hAnsi="Arial" w:cs="Arial"/>
          <w:sz w:val="20"/>
          <w:szCs w:val="20"/>
          <w:lang w:val="es-ES"/>
        </w:rPr>
        <w:t xml:space="preserve"> y</w:t>
      </w:r>
      <w:r w:rsidR="0031098A" w:rsidRPr="00EA21F2">
        <w:rPr>
          <w:rFonts w:ascii="Arial" w:hAnsi="Arial" w:cs="Arial"/>
          <w:sz w:val="20"/>
          <w:szCs w:val="20"/>
          <w:lang w:val="es-ES"/>
        </w:rPr>
        <w:t xml:space="preserve"> a todos los niveles</w:t>
      </w:r>
      <w:r w:rsidR="006D0D85" w:rsidRPr="00EA21F2">
        <w:rPr>
          <w:rFonts w:ascii="Arial" w:hAnsi="Arial" w:cs="Arial"/>
          <w:sz w:val="20"/>
          <w:szCs w:val="20"/>
          <w:lang w:val="es-ES"/>
        </w:rPr>
        <w:t>;</w:t>
      </w:r>
    </w:p>
    <w:p w14:paraId="11DDED19" w14:textId="77777777" w:rsidR="006D0D85" w:rsidRPr="00EA21F2" w:rsidRDefault="006D0D85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9DD80B2" w14:textId="0F84EC12" w:rsidR="006D0D85" w:rsidRPr="00EA21F2" w:rsidRDefault="006D0D85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 xml:space="preserve">RECONOCIENDO </w:t>
      </w:r>
      <w:r w:rsidR="00400489" w:rsidRPr="00400489">
        <w:rPr>
          <w:rFonts w:ascii="Arial" w:hAnsi="Arial" w:cs="Arial"/>
          <w:sz w:val="20"/>
          <w:szCs w:val="20"/>
          <w:lang w:val="es-ES_tradnl"/>
        </w:rPr>
        <w:t>TA</w:t>
      </w:r>
      <w:r w:rsidR="00400489">
        <w:rPr>
          <w:rFonts w:ascii="Arial" w:hAnsi="Arial" w:cs="Arial"/>
          <w:sz w:val="20"/>
          <w:szCs w:val="20"/>
          <w:lang w:val="es-ES_tradnl"/>
        </w:rPr>
        <w:t xml:space="preserve">MBIÉN </w:t>
      </w:r>
      <w:r w:rsidR="002A2019" w:rsidRPr="00EA21F2">
        <w:rPr>
          <w:rFonts w:ascii="Arial" w:hAnsi="Arial" w:cs="Arial"/>
          <w:sz w:val="20"/>
          <w:szCs w:val="20"/>
          <w:lang w:val="es-ES"/>
        </w:rPr>
        <w:t xml:space="preserve">que los enfoques no relacionados con el mercado son esenciales para </w:t>
      </w:r>
      <w:r w:rsidR="00840A0C" w:rsidRPr="00EA21F2">
        <w:rPr>
          <w:rFonts w:ascii="Arial" w:hAnsi="Arial" w:cs="Arial"/>
          <w:sz w:val="20"/>
          <w:szCs w:val="20"/>
          <w:lang w:val="es-ES"/>
        </w:rPr>
        <w:t>fomentar</w:t>
      </w:r>
      <w:r w:rsidR="009B54C3" w:rsidRPr="00EA21F2">
        <w:rPr>
          <w:rFonts w:ascii="Arial" w:hAnsi="Arial" w:cs="Arial"/>
          <w:sz w:val="20"/>
          <w:szCs w:val="20"/>
          <w:lang w:val="es-ES"/>
        </w:rPr>
        <w:t xml:space="preserve"> una conservación de la biodiversidad </w:t>
      </w:r>
      <w:r w:rsidR="00840A0C" w:rsidRPr="00EA21F2">
        <w:rPr>
          <w:rFonts w:ascii="Arial" w:hAnsi="Arial" w:cs="Arial"/>
          <w:sz w:val="20"/>
          <w:szCs w:val="20"/>
          <w:lang w:val="es-ES"/>
        </w:rPr>
        <w:t xml:space="preserve">equitativa e impulsada por la comunidad, que esos modelos requieren </w:t>
      </w:r>
      <w:r w:rsidR="005C1E69" w:rsidRPr="00EA21F2">
        <w:rPr>
          <w:rFonts w:ascii="Arial" w:hAnsi="Arial" w:cs="Arial"/>
          <w:sz w:val="20"/>
          <w:szCs w:val="20"/>
          <w:lang w:val="es-ES"/>
        </w:rPr>
        <w:t>un financiamiento</w:t>
      </w:r>
      <w:r w:rsidR="00840A0C" w:rsidRPr="00EA21F2">
        <w:rPr>
          <w:rFonts w:ascii="Arial" w:hAnsi="Arial" w:cs="Arial"/>
          <w:sz w:val="20"/>
          <w:szCs w:val="20"/>
          <w:lang w:val="es-ES"/>
        </w:rPr>
        <w:t xml:space="preserve"> mayor y predecible</w:t>
      </w:r>
      <w:r w:rsidR="00886DEF" w:rsidRPr="00EA21F2">
        <w:rPr>
          <w:rFonts w:ascii="Arial" w:hAnsi="Arial" w:cs="Arial"/>
          <w:sz w:val="20"/>
          <w:szCs w:val="20"/>
          <w:lang w:val="es-ES"/>
        </w:rPr>
        <w:t xml:space="preserve">, y que </w:t>
      </w:r>
      <w:r w:rsidR="00A127FA" w:rsidRPr="00EA21F2">
        <w:rPr>
          <w:rFonts w:ascii="Arial" w:hAnsi="Arial" w:cs="Arial"/>
          <w:sz w:val="20"/>
          <w:szCs w:val="20"/>
          <w:lang w:val="es-ES"/>
        </w:rPr>
        <w:t>dichos</w:t>
      </w:r>
      <w:r w:rsidR="00886DEF" w:rsidRPr="00EA21F2">
        <w:rPr>
          <w:rFonts w:ascii="Arial" w:hAnsi="Arial" w:cs="Arial"/>
          <w:sz w:val="20"/>
          <w:szCs w:val="20"/>
          <w:lang w:val="es-ES"/>
        </w:rPr>
        <w:t xml:space="preserve"> enfoques contribuyen a reducir la dependencia de la dinámica del mercado y a mitigar los riesgos </w:t>
      </w:r>
      <w:r w:rsidR="008105C5" w:rsidRPr="00EA21F2">
        <w:rPr>
          <w:rFonts w:ascii="Arial" w:hAnsi="Arial" w:cs="Arial"/>
          <w:sz w:val="20"/>
          <w:szCs w:val="20"/>
          <w:lang w:val="es-ES"/>
        </w:rPr>
        <w:t>conexos</w:t>
      </w:r>
      <w:r w:rsidR="00886DEF" w:rsidRPr="00EA21F2">
        <w:rPr>
          <w:rFonts w:ascii="Arial" w:hAnsi="Arial" w:cs="Arial"/>
          <w:sz w:val="20"/>
          <w:szCs w:val="20"/>
          <w:lang w:val="es-ES"/>
        </w:rPr>
        <w:t>;</w:t>
      </w:r>
    </w:p>
    <w:p w14:paraId="27FE43B7" w14:textId="77777777" w:rsidR="00886DEF" w:rsidRPr="00EA21F2" w:rsidRDefault="00886DEF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0787E26" w14:textId="654721C1" w:rsidR="00886DEF" w:rsidRPr="00EA21F2" w:rsidRDefault="00886DEF" w:rsidP="008160C2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 xml:space="preserve">RESALTANDO la importancia </w:t>
      </w:r>
      <w:r w:rsidR="008105C5" w:rsidRPr="00EA21F2">
        <w:rPr>
          <w:rFonts w:ascii="Arial" w:hAnsi="Arial" w:cs="Arial"/>
          <w:sz w:val="20"/>
          <w:szCs w:val="20"/>
          <w:lang w:val="es-ES"/>
        </w:rPr>
        <w:t>del</w:t>
      </w:r>
      <w:r w:rsidR="005C1E69" w:rsidRPr="00EA21F2">
        <w:rPr>
          <w:rFonts w:ascii="Arial" w:hAnsi="Arial" w:cs="Arial"/>
          <w:sz w:val="20"/>
          <w:szCs w:val="20"/>
          <w:lang w:val="es-ES"/>
        </w:rPr>
        <w:t xml:space="preserve"> financiamiento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 direct</w:t>
      </w:r>
      <w:r w:rsidR="005C1E69" w:rsidRPr="00EA21F2">
        <w:rPr>
          <w:rFonts w:ascii="Arial" w:hAnsi="Arial" w:cs="Arial"/>
          <w:sz w:val="20"/>
          <w:szCs w:val="20"/>
          <w:lang w:val="es-ES"/>
        </w:rPr>
        <w:t>o</w:t>
      </w:r>
      <w:r w:rsidRPr="00EA21F2">
        <w:rPr>
          <w:rFonts w:ascii="Arial" w:hAnsi="Arial" w:cs="Arial"/>
          <w:sz w:val="20"/>
          <w:szCs w:val="20"/>
          <w:lang w:val="es-ES"/>
        </w:rPr>
        <w:t>, flexible y sostenid</w:t>
      </w:r>
      <w:r w:rsidR="005C1E69" w:rsidRPr="00EA21F2">
        <w:rPr>
          <w:rFonts w:ascii="Arial" w:hAnsi="Arial" w:cs="Arial"/>
          <w:sz w:val="20"/>
          <w:szCs w:val="20"/>
          <w:lang w:val="es-ES"/>
        </w:rPr>
        <w:t>o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 para los </w:t>
      </w:r>
      <w:r w:rsidR="00400489">
        <w:rPr>
          <w:rFonts w:ascii="Arial" w:hAnsi="Arial" w:cs="Arial"/>
          <w:sz w:val="20"/>
          <w:szCs w:val="20"/>
          <w:lang w:val="es-ES"/>
        </w:rPr>
        <w:t>p</w:t>
      </w:r>
      <w:r w:rsidR="00883DE4" w:rsidRPr="00EA21F2">
        <w:rPr>
          <w:rFonts w:ascii="Arial" w:hAnsi="Arial" w:cs="Arial"/>
          <w:sz w:val="20"/>
          <w:szCs w:val="20"/>
          <w:lang w:val="es-ES"/>
        </w:rPr>
        <w:t>ueblos I</w:t>
      </w:r>
      <w:r w:rsidRPr="00EA21F2">
        <w:rPr>
          <w:rFonts w:ascii="Arial" w:hAnsi="Arial" w:cs="Arial"/>
          <w:sz w:val="20"/>
          <w:szCs w:val="20"/>
          <w:lang w:val="es-ES"/>
        </w:rPr>
        <w:t>ndígenas</w:t>
      </w:r>
      <w:r w:rsidR="00346704">
        <w:rPr>
          <w:rFonts w:ascii="Arial" w:hAnsi="Arial" w:cs="Arial"/>
          <w:sz w:val="20"/>
          <w:szCs w:val="20"/>
          <w:lang w:val="es-ES"/>
        </w:rPr>
        <w:t xml:space="preserve"> y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 las comunidades </w:t>
      </w:r>
      <w:r w:rsidR="00346704">
        <w:rPr>
          <w:rFonts w:ascii="Arial" w:hAnsi="Arial" w:cs="Arial"/>
          <w:sz w:val="20"/>
          <w:szCs w:val="20"/>
          <w:lang w:val="es-ES"/>
        </w:rPr>
        <w:t>L</w:t>
      </w:r>
      <w:r w:rsidRPr="00EA21F2">
        <w:rPr>
          <w:rFonts w:ascii="Arial" w:hAnsi="Arial" w:cs="Arial"/>
          <w:sz w:val="20"/>
          <w:szCs w:val="20"/>
          <w:lang w:val="es-ES"/>
        </w:rPr>
        <w:t>ocales, las mujeres</w:t>
      </w:r>
      <w:r w:rsidR="009F5740" w:rsidRPr="00EA21F2">
        <w:rPr>
          <w:rFonts w:ascii="Arial" w:hAnsi="Arial" w:cs="Arial"/>
          <w:sz w:val="20"/>
          <w:szCs w:val="20"/>
          <w:lang w:val="es-ES"/>
        </w:rPr>
        <w:t>, las niñas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 y </w:t>
      </w:r>
      <w:r w:rsidR="00346704">
        <w:rPr>
          <w:rFonts w:ascii="Arial" w:hAnsi="Arial" w:cs="Arial"/>
          <w:sz w:val="20"/>
          <w:szCs w:val="20"/>
          <w:lang w:val="es-ES"/>
        </w:rPr>
        <w:t>la juventud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, </w:t>
      </w:r>
      <w:r w:rsidR="00067495" w:rsidRPr="00EA21F2">
        <w:rPr>
          <w:rFonts w:ascii="Arial" w:hAnsi="Arial" w:cs="Arial"/>
          <w:sz w:val="20"/>
          <w:szCs w:val="20"/>
          <w:lang w:val="es-ES"/>
        </w:rPr>
        <w:t>lo que incluye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 la reducción de las cargas administrativas, la creación de confianza </w:t>
      </w:r>
      <w:r w:rsidR="00067495" w:rsidRPr="00EA21F2">
        <w:rPr>
          <w:rFonts w:ascii="Arial" w:hAnsi="Arial" w:cs="Arial"/>
          <w:sz w:val="20"/>
          <w:szCs w:val="20"/>
          <w:lang w:val="es-ES"/>
        </w:rPr>
        <w:t>por medio de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 relaciones de colaboración que vayan más allá de la dinámica transaccional entre donantes y beneficiarios, así como el fomento de la reciprocidad y la corresponsabilidad</w:t>
      </w:r>
      <w:r w:rsidR="00FF67CE" w:rsidRPr="00EA21F2">
        <w:rPr>
          <w:rFonts w:ascii="Arial" w:hAnsi="Arial" w:cs="Arial"/>
          <w:sz w:val="20"/>
          <w:szCs w:val="20"/>
          <w:lang w:val="es-ES"/>
        </w:rPr>
        <w:t xml:space="preserve">, y </w:t>
      </w:r>
      <w:r w:rsidR="00B2474C">
        <w:rPr>
          <w:rFonts w:ascii="Arial" w:hAnsi="Arial" w:cs="Arial"/>
          <w:color w:val="000000" w:themeColor="text1"/>
          <w:sz w:val="20"/>
          <w:szCs w:val="20"/>
          <w:lang w:val="es-ES"/>
        </w:rPr>
        <w:t>el refuerzo de</w:t>
      </w:r>
      <w:r w:rsidR="001931B3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 la gobernanza comunitaria </w:t>
      </w:r>
      <w:r w:rsidR="00E8198B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>de</w:t>
      </w:r>
      <w:r w:rsidR="00B10AD6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 la toma de decisiones financiera</w:t>
      </w:r>
      <w:r w:rsidR="00755456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>s</w:t>
      </w:r>
      <w:r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>;</w:t>
      </w:r>
    </w:p>
    <w:p w14:paraId="24099208" w14:textId="77777777" w:rsidR="00067495" w:rsidRPr="00EA21F2" w:rsidRDefault="00067495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E340C72" w14:textId="125132EF" w:rsidR="00067495" w:rsidRPr="00EA21F2" w:rsidRDefault="00067495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 xml:space="preserve">REAFIRMANDO que </w:t>
      </w:r>
      <w:r w:rsidR="00B11437" w:rsidRPr="00EA21F2">
        <w:rPr>
          <w:rFonts w:ascii="Arial" w:hAnsi="Arial" w:cs="Arial"/>
          <w:sz w:val="20"/>
          <w:szCs w:val="20"/>
          <w:lang w:val="es-ES"/>
        </w:rPr>
        <w:t>los obstáculos</w:t>
      </w:r>
      <w:r w:rsidR="00B14BAF" w:rsidRPr="00EA21F2">
        <w:rPr>
          <w:rFonts w:ascii="Arial" w:hAnsi="Arial" w:cs="Arial"/>
          <w:sz w:val="20"/>
          <w:szCs w:val="20"/>
          <w:lang w:val="es-ES"/>
        </w:rPr>
        <w:t xml:space="preserve"> estructurales dificultan el acceso </w:t>
      </w:r>
      <w:r w:rsidR="002720FB" w:rsidRPr="00EA21F2">
        <w:rPr>
          <w:rFonts w:ascii="Arial" w:hAnsi="Arial" w:cs="Arial"/>
          <w:sz w:val="20"/>
          <w:szCs w:val="20"/>
          <w:lang w:val="es-ES"/>
        </w:rPr>
        <w:t>a un</w:t>
      </w:r>
      <w:r w:rsidR="00B14BAF" w:rsidRPr="00EA21F2">
        <w:rPr>
          <w:rFonts w:ascii="Arial" w:hAnsi="Arial" w:cs="Arial"/>
          <w:sz w:val="20"/>
          <w:szCs w:val="20"/>
          <w:lang w:val="es-ES"/>
        </w:rPr>
        <w:t xml:space="preserve"> </w:t>
      </w:r>
      <w:r w:rsidR="005C1E69" w:rsidRPr="00EA21F2">
        <w:rPr>
          <w:rFonts w:ascii="Arial" w:hAnsi="Arial" w:cs="Arial"/>
          <w:sz w:val="20"/>
          <w:szCs w:val="20"/>
          <w:lang w:val="es-ES"/>
        </w:rPr>
        <w:t>financiamiento equitativo</w:t>
      </w:r>
      <w:r w:rsidR="00B14BAF" w:rsidRPr="00EA21F2">
        <w:rPr>
          <w:rFonts w:ascii="Arial" w:hAnsi="Arial" w:cs="Arial"/>
          <w:sz w:val="20"/>
          <w:szCs w:val="20"/>
          <w:lang w:val="es-ES"/>
        </w:rPr>
        <w:t xml:space="preserve"> de la biodiversidad, </w:t>
      </w:r>
      <w:r w:rsidR="00C82C70" w:rsidRPr="00EA21F2">
        <w:rPr>
          <w:rFonts w:ascii="Arial" w:hAnsi="Arial" w:cs="Arial"/>
          <w:sz w:val="20"/>
          <w:szCs w:val="20"/>
          <w:lang w:val="es-ES"/>
        </w:rPr>
        <w:t xml:space="preserve">ABOGANDO por procesos multilingües y culturalmente pertinentes, así como por la eliminación de los obstáculos sistémicos que excluyen a los grupos insuficientemente representados, y RECONOCIENDO que </w:t>
      </w:r>
      <w:r w:rsidR="003F012E" w:rsidRPr="00EA21F2">
        <w:rPr>
          <w:rFonts w:ascii="Arial" w:hAnsi="Arial" w:cs="Arial"/>
          <w:sz w:val="20"/>
          <w:szCs w:val="20"/>
          <w:lang w:val="es-ES"/>
        </w:rPr>
        <w:t xml:space="preserve">los enfoques basados en los derechos, los mecanismos de rendición de cuentas y los sistemas de reparación son esenciales para defender la dignidad y las prioridades de los </w:t>
      </w:r>
      <w:r w:rsidR="00400489">
        <w:rPr>
          <w:rFonts w:ascii="Arial" w:hAnsi="Arial" w:cs="Arial"/>
          <w:sz w:val="20"/>
          <w:szCs w:val="20"/>
          <w:lang w:val="es-ES"/>
        </w:rPr>
        <w:t>p</w:t>
      </w:r>
      <w:r w:rsidR="003F012E" w:rsidRPr="00EA21F2">
        <w:rPr>
          <w:rFonts w:ascii="Arial" w:hAnsi="Arial" w:cs="Arial"/>
          <w:sz w:val="20"/>
          <w:szCs w:val="20"/>
          <w:lang w:val="es-ES"/>
        </w:rPr>
        <w:t>ueblos Indígenas</w:t>
      </w:r>
      <w:r w:rsidR="00346704">
        <w:rPr>
          <w:rFonts w:ascii="Arial" w:hAnsi="Arial" w:cs="Arial"/>
          <w:sz w:val="20"/>
          <w:szCs w:val="20"/>
          <w:lang w:val="es-ES"/>
        </w:rPr>
        <w:t xml:space="preserve"> y</w:t>
      </w:r>
      <w:r w:rsidR="003F012E" w:rsidRPr="00EA21F2">
        <w:rPr>
          <w:rFonts w:ascii="Arial" w:hAnsi="Arial" w:cs="Arial"/>
          <w:sz w:val="20"/>
          <w:szCs w:val="20"/>
          <w:lang w:val="es-ES"/>
        </w:rPr>
        <w:t xml:space="preserve"> las comunidades </w:t>
      </w:r>
      <w:r w:rsidR="00346704">
        <w:rPr>
          <w:rFonts w:ascii="Arial" w:hAnsi="Arial" w:cs="Arial"/>
          <w:sz w:val="20"/>
          <w:szCs w:val="20"/>
          <w:lang w:val="es-ES"/>
        </w:rPr>
        <w:t>L</w:t>
      </w:r>
      <w:r w:rsidR="003F012E" w:rsidRPr="00EA21F2">
        <w:rPr>
          <w:rFonts w:ascii="Arial" w:hAnsi="Arial" w:cs="Arial"/>
          <w:sz w:val="20"/>
          <w:szCs w:val="20"/>
          <w:lang w:val="es-ES"/>
        </w:rPr>
        <w:t>ocales, las mujeres</w:t>
      </w:r>
      <w:r w:rsidR="009B1FA7" w:rsidRPr="00EA21F2">
        <w:rPr>
          <w:rFonts w:ascii="Arial" w:hAnsi="Arial" w:cs="Arial"/>
          <w:sz w:val="20"/>
          <w:szCs w:val="20"/>
          <w:lang w:val="es-ES"/>
        </w:rPr>
        <w:t>, las niñas</w:t>
      </w:r>
      <w:r w:rsidR="003F012E" w:rsidRPr="00EA21F2">
        <w:rPr>
          <w:rFonts w:ascii="Arial" w:hAnsi="Arial" w:cs="Arial"/>
          <w:sz w:val="20"/>
          <w:szCs w:val="20"/>
          <w:lang w:val="es-ES"/>
        </w:rPr>
        <w:t xml:space="preserve"> y </w:t>
      </w:r>
      <w:r w:rsidR="00346704">
        <w:rPr>
          <w:rFonts w:ascii="Arial" w:hAnsi="Arial" w:cs="Arial"/>
          <w:sz w:val="20"/>
          <w:szCs w:val="20"/>
          <w:lang w:val="es-ES"/>
        </w:rPr>
        <w:t>la juventud</w:t>
      </w:r>
      <w:r w:rsidR="003F012E" w:rsidRPr="00EA21F2">
        <w:rPr>
          <w:rFonts w:ascii="Arial" w:hAnsi="Arial" w:cs="Arial"/>
          <w:sz w:val="20"/>
          <w:szCs w:val="20"/>
          <w:lang w:val="es-ES"/>
        </w:rPr>
        <w:t>;</w:t>
      </w:r>
    </w:p>
    <w:p w14:paraId="04576158" w14:textId="77777777" w:rsidR="003F012E" w:rsidRPr="00EA21F2" w:rsidRDefault="003F012E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73E0D0A" w14:textId="51482E27" w:rsidR="003F012E" w:rsidRPr="00EA21F2" w:rsidRDefault="00433AD5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>HACIENDO NOTAR</w:t>
      </w:r>
      <w:r w:rsidR="003F012E" w:rsidRPr="00EA21F2">
        <w:rPr>
          <w:rFonts w:ascii="Arial" w:hAnsi="Arial" w:cs="Arial"/>
          <w:sz w:val="20"/>
          <w:szCs w:val="20"/>
          <w:lang w:val="es-ES"/>
        </w:rPr>
        <w:t xml:space="preserve"> que </w:t>
      </w:r>
      <w:r w:rsidR="000A0D48" w:rsidRPr="00EA21F2">
        <w:rPr>
          <w:rFonts w:ascii="Arial" w:hAnsi="Arial" w:cs="Arial"/>
          <w:sz w:val="20"/>
          <w:szCs w:val="20"/>
          <w:lang w:val="es-ES"/>
        </w:rPr>
        <w:t>esta moción se basa en las</w:t>
      </w:r>
      <w:r w:rsidR="005C1E69" w:rsidRPr="00EA21F2">
        <w:rPr>
          <w:rFonts w:ascii="Arial" w:hAnsi="Arial" w:cs="Arial"/>
          <w:sz w:val="20"/>
          <w:szCs w:val="20"/>
          <w:lang w:val="es-ES"/>
        </w:rPr>
        <w:t xml:space="preserve"> principales</w:t>
      </w:r>
      <w:r w:rsidR="000A0D48" w:rsidRPr="00EA21F2">
        <w:rPr>
          <w:rFonts w:ascii="Arial" w:hAnsi="Arial" w:cs="Arial"/>
          <w:sz w:val="20"/>
          <w:szCs w:val="20"/>
          <w:lang w:val="es-ES"/>
        </w:rPr>
        <w:t xml:space="preserve"> </w:t>
      </w:r>
      <w:r w:rsidR="00346704">
        <w:rPr>
          <w:rFonts w:ascii="Arial" w:hAnsi="Arial" w:cs="Arial"/>
          <w:sz w:val="20"/>
          <w:szCs w:val="20"/>
          <w:lang w:val="es-ES"/>
        </w:rPr>
        <w:t>r</w:t>
      </w:r>
      <w:r w:rsidR="000A0D48" w:rsidRPr="00EA21F2">
        <w:rPr>
          <w:rFonts w:ascii="Arial" w:hAnsi="Arial" w:cs="Arial"/>
          <w:sz w:val="20"/>
          <w:szCs w:val="20"/>
          <w:lang w:val="es-ES"/>
        </w:rPr>
        <w:t xml:space="preserve">esoluciones de la UICN, </w:t>
      </w:r>
      <w:r w:rsidR="005C1E69" w:rsidRPr="00EA21F2">
        <w:rPr>
          <w:rFonts w:ascii="Arial" w:hAnsi="Arial" w:cs="Arial"/>
          <w:sz w:val="20"/>
          <w:szCs w:val="20"/>
          <w:lang w:val="es-ES"/>
        </w:rPr>
        <w:t>en particular</w:t>
      </w:r>
      <w:r w:rsidR="00184A6A" w:rsidRPr="00EA21F2">
        <w:rPr>
          <w:rFonts w:ascii="Arial" w:hAnsi="Arial" w:cs="Arial"/>
          <w:sz w:val="20"/>
          <w:szCs w:val="20"/>
          <w:lang w:val="es-ES"/>
        </w:rPr>
        <w:t xml:space="preserve"> la </w:t>
      </w:r>
      <w:r w:rsidR="0085344D" w:rsidRPr="00EA21F2">
        <w:rPr>
          <w:rFonts w:ascii="Arial" w:hAnsi="Arial" w:cs="Arial"/>
          <w:sz w:val="20"/>
          <w:szCs w:val="20"/>
          <w:lang w:val="es-ES"/>
        </w:rPr>
        <w:t xml:space="preserve">Resolución </w:t>
      </w:r>
      <w:r w:rsidR="00184A6A" w:rsidRPr="00EA21F2">
        <w:rPr>
          <w:rFonts w:ascii="Arial" w:hAnsi="Arial" w:cs="Arial"/>
          <w:sz w:val="20"/>
          <w:szCs w:val="20"/>
          <w:lang w:val="es-ES"/>
        </w:rPr>
        <w:t xml:space="preserve">7.056 </w:t>
      </w:r>
      <w:r w:rsidR="000A0D48" w:rsidRPr="00EA21F2">
        <w:rPr>
          <w:rFonts w:ascii="Arial" w:hAnsi="Arial" w:cs="Arial"/>
          <w:i/>
          <w:sz w:val="20"/>
          <w:szCs w:val="20"/>
          <w:lang w:val="es-ES"/>
        </w:rPr>
        <w:t>Financiamiento de la biodiversidad</w:t>
      </w:r>
      <w:r w:rsidR="000A0D48" w:rsidRPr="00EA21F2">
        <w:rPr>
          <w:rFonts w:ascii="Arial" w:hAnsi="Arial" w:cs="Arial"/>
          <w:sz w:val="20"/>
          <w:szCs w:val="20"/>
          <w:lang w:val="es-ES"/>
        </w:rPr>
        <w:t xml:space="preserve"> y la </w:t>
      </w:r>
      <w:r w:rsidR="0085344D" w:rsidRPr="00EA21F2">
        <w:rPr>
          <w:rFonts w:ascii="Arial" w:hAnsi="Arial" w:cs="Arial"/>
          <w:sz w:val="20"/>
          <w:szCs w:val="20"/>
          <w:lang w:val="es-ES"/>
        </w:rPr>
        <w:t xml:space="preserve">Resolución </w:t>
      </w:r>
      <w:r w:rsidR="000A0D48" w:rsidRPr="00EA21F2">
        <w:rPr>
          <w:rFonts w:ascii="Arial" w:hAnsi="Arial" w:cs="Arial"/>
          <w:sz w:val="20"/>
          <w:szCs w:val="20"/>
          <w:lang w:val="es-ES"/>
        </w:rPr>
        <w:t xml:space="preserve">7.041 </w:t>
      </w:r>
      <w:r w:rsidR="005C1E69" w:rsidRPr="00EA21F2">
        <w:rPr>
          <w:rFonts w:ascii="Arial" w:hAnsi="Arial" w:cs="Arial"/>
          <w:i/>
          <w:sz w:val="20"/>
          <w:szCs w:val="20"/>
          <w:lang w:val="es-ES"/>
        </w:rPr>
        <w:t>Afianzar</w:t>
      </w:r>
      <w:r w:rsidR="000A0D48" w:rsidRPr="00EA21F2">
        <w:rPr>
          <w:rFonts w:ascii="Arial" w:hAnsi="Arial" w:cs="Arial"/>
          <w:i/>
          <w:sz w:val="20"/>
          <w:szCs w:val="20"/>
          <w:lang w:val="es-ES"/>
        </w:rPr>
        <w:t xml:space="preserve"> el financiamiento para derechos</w:t>
      </w:r>
      <w:r w:rsidR="003B6237" w:rsidRPr="00EA21F2">
        <w:rPr>
          <w:rFonts w:ascii="Arial" w:hAnsi="Arial" w:cs="Arial"/>
          <w:i/>
          <w:sz w:val="20"/>
          <w:szCs w:val="20"/>
          <w:lang w:val="es-ES"/>
        </w:rPr>
        <w:t xml:space="preserve"> asegurados</w:t>
      </w:r>
      <w:r w:rsidR="000A0D48" w:rsidRPr="00EA21F2">
        <w:rPr>
          <w:rFonts w:ascii="Arial" w:hAnsi="Arial" w:cs="Arial"/>
          <w:i/>
          <w:sz w:val="20"/>
          <w:szCs w:val="20"/>
          <w:lang w:val="es-ES"/>
        </w:rPr>
        <w:t xml:space="preserve"> y ecologías</w:t>
      </w:r>
      <w:r w:rsidR="003B6237" w:rsidRPr="00EA21F2">
        <w:rPr>
          <w:rFonts w:ascii="Arial" w:hAnsi="Arial" w:cs="Arial"/>
          <w:i/>
          <w:sz w:val="20"/>
          <w:szCs w:val="20"/>
          <w:lang w:val="es-ES"/>
        </w:rPr>
        <w:t xml:space="preserve"> aseguradas</w:t>
      </w:r>
      <w:r w:rsidR="000A0D48" w:rsidRPr="00EA21F2">
        <w:rPr>
          <w:rFonts w:ascii="Arial" w:hAnsi="Arial" w:cs="Arial"/>
          <w:sz w:val="20"/>
          <w:szCs w:val="20"/>
          <w:lang w:val="es-ES"/>
        </w:rPr>
        <w:t xml:space="preserve"> (ambas aprobadas en Marsella, 2020), y procura mejorar su </w:t>
      </w:r>
      <w:r w:rsidR="00184A6A" w:rsidRPr="00EA21F2">
        <w:rPr>
          <w:rFonts w:ascii="Arial" w:hAnsi="Arial" w:cs="Arial"/>
          <w:sz w:val="20"/>
          <w:szCs w:val="20"/>
          <w:lang w:val="es-ES"/>
        </w:rPr>
        <w:t>implementación</w:t>
      </w:r>
      <w:r w:rsidR="000A0D48" w:rsidRPr="00EA21F2">
        <w:rPr>
          <w:rFonts w:ascii="Arial" w:hAnsi="Arial" w:cs="Arial"/>
          <w:sz w:val="20"/>
          <w:szCs w:val="20"/>
          <w:lang w:val="es-ES"/>
        </w:rPr>
        <w:t>; y</w:t>
      </w:r>
    </w:p>
    <w:p w14:paraId="181E412A" w14:textId="77777777" w:rsidR="00184A6A" w:rsidRPr="00EA21F2" w:rsidRDefault="00184A6A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BB6A0AD" w14:textId="486DE8AA" w:rsidR="00184A6A" w:rsidRPr="00EA21F2" w:rsidRDefault="00184A6A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 xml:space="preserve">PONIENDO </w:t>
      </w:r>
      <w:r w:rsidR="00346704">
        <w:rPr>
          <w:rFonts w:ascii="Arial" w:hAnsi="Arial" w:cs="Arial"/>
          <w:sz w:val="20"/>
          <w:szCs w:val="20"/>
          <w:lang w:val="es-ES"/>
        </w:rPr>
        <w:t>DE RELIEVE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 la importancia de </w:t>
      </w:r>
      <w:r w:rsidR="004B3D62" w:rsidRPr="00EA21F2">
        <w:rPr>
          <w:rFonts w:ascii="Arial" w:hAnsi="Arial" w:cs="Arial"/>
          <w:sz w:val="20"/>
          <w:szCs w:val="20"/>
          <w:lang w:val="es-ES"/>
        </w:rPr>
        <w:t>los enfoques equitativos y basados en los derechos para el financiamiento de la biodiversidad</w:t>
      </w:r>
      <w:r w:rsidR="000B5A99" w:rsidRPr="00EA21F2">
        <w:rPr>
          <w:rFonts w:ascii="Arial" w:hAnsi="Arial" w:cs="Arial"/>
          <w:sz w:val="20"/>
          <w:szCs w:val="20"/>
          <w:lang w:val="es-ES"/>
        </w:rPr>
        <w:t xml:space="preserve"> </w:t>
      </w:r>
      <w:r w:rsidR="004B3D62" w:rsidRPr="00EA21F2">
        <w:rPr>
          <w:rFonts w:ascii="Arial" w:hAnsi="Arial" w:cs="Arial"/>
          <w:sz w:val="20"/>
          <w:szCs w:val="20"/>
          <w:lang w:val="es-ES"/>
        </w:rPr>
        <w:t>y</w:t>
      </w:r>
      <w:r w:rsidR="002F302D" w:rsidRPr="00EA21F2">
        <w:rPr>
          <w:rFonts w:ascii="Arial" w:hAnsi="Arial" w:cs="Arial"/>
          <w:sz w:val="20"/>
          <w:szCs w:val="20"/>
          <w:lang w:val="es-ES"/>
        </w:rPr>
        <w:t xml:space="preserve"> </w:t>
      </w:r>
      <w:r w:rsidR="004B3D62" w:rsidRPr="00EA21F2">
        <w:rPr>
          <w:rFonts w:ascii="Arial" w:hAnsi="Arial" w:cs="Arial"/>
          <w:sz w:val="20"/>
          <w:szCs w:val="20"/>
          <w:lang w:val="es-ES"/>
        </w:rPr>
        <w:t>la necesidad de</w:t>
      </w:r>
      <w:r w:rsidR="00546B65" w:rsidRPr="00EA21F2">
        <w:rPr>
          <w:rFonts w:ascii="Arial" w:hAnsi="Arial" w:cs="Arial"/>
          <w:sz w:val="20"/>
          <w:szCs w:val="20"/>
          <w:lang w:val="es-ES"/>
        </w:rPr>
        <w:t xml:space="preserve"> contar con</w:t>
      </w:r>
      <w:r w:rsidR="004B3D62" w:rsidRPr="00EA21F2">
        <w:rPr>
          <w:rFonts w:ascii="Arial" w:hAnsi="Arial" w:cs="Arial"/>
          <w:sz w:val="20"/>
          <w:szCs w:val="20"/>
          <w:lang w:val="es-ES"/>
        </w:rPr>
        <w:t xml:space="preserve"> </w:t>
      </w:r>
      <w:r w:rsidR="00546B65" w:rsidRPr="00EA21F2">
        <w:rPr>
          <w:rFonts w:ascii="Arial" w:hAnsi="Arial" w:cs="Arial"/>
          <w:sz w:val="20"/>
          <w:szCs w:val="20"/>
          <w:lang w:val="es-ES"/>
        </w:rPr>
        <w:t>un financiamiento</w:t>
      </w:r>
      <w:r w:rsidR="004B3D62" w:rsidRPr="00EA21F2">
        <w:rPr>
          <w:rFonts w:ascii="Arial" w:hAnsi="Arial" w:cs="Arial"/>
          <w:sz w:val="20"/>
          <w:szCs w:val="20"/>
          <w:lang w:val="es-ES"/>
        </w:rPr>
        <w:t xml:space="preserve"> mayor, direct</w:t>
      </w:r>
      <w:r w:rsidR="00546B65" w:rsidRPr="00EA21F2">
        <w:rPr>
          <w:rFonts w:ascii="Arial" w:hAnsi="Arial" w:cs="Arial"/>
          <w:sz w:val="20"/>
          <w:szCs w:val="20"/>
          <w:lang w:val="es-ES"/>
        </w:rPr>
        <w:t>o</w:t>
      </w:r>
      <w:r w:rsidR="004B3D62" w:rsidRPr="00EA21F2">
        <w:rPr>
          <w:rFonts w:ascii="Arial" w:hAnsi="Arial" w:cs="Arial"/>
          <w:sz w:val="20"/>
          <w:szCs w:val="20"/>
          <w:lang w:val="es-ES"/>
        </w:rPr>
        <w:t xml:space="preserve"> y flexible que apoye las prioridades autodeterminadas de los </w:t>
      </w:r>
      <w:r w:rsidR="00400489">
        <w:rPr>
          <w:rFonts w:ascii="Arial" w:hAnsi="Arial" w:cs="Arial"/>
          <w:sz w:val="20"/>
          <w:szCs w:val="20"/>
          <w:lang w:val="es-ES"/>
        </w:rPr>
        <w:t>p</w:t>
      </w:r>
      <w:r w:rsidR="004B3D62" w:rsidRPr="00EA21F2">
        <w:rPr>
          <w:rFonts w:ascii="Arial" w:hAnsi="Arial" w:cs="Arial"/>
          <w:sz w:val="20"/>
          <w:szCs w:val="20"/>
          <w:lang w:val="es-ES"/>
        </w:rPr>
        <w:t xml:space="preserve">ueblos </w:t>
      </w:r>
      <w:r w:rsidR="00546B65" w:rsidRPr="00EA21F2">
        <w:rPr>
          <w:rFonts w:ascii="Arial" w:hAnsi="Arial" w:cs="Arial"/>
          <w:sz w:val="20"/>
          <w:szCs w:val="20"/>
          <w:lang w:val="es-ES"/>
        </w:rPr>
        <w:t>I</w:t>
      </w:r>
      <w:r w:rsidR="004B3D62" w:rsidRPr="00EA21F2">
        <w:rPr>
          <w:rFonts w:ascii="Arial" w:hAnsi="Arial" w:cs="Arial"/>
          <w:sz w:val="20"/>
          <w:szCs w:val="20"/>
          <w:lang w:val="es-ES"/>
        </w:rPr>
        <w:t>ndígenas</w:t>
      </w:r>
      <w:r w:rsidR="00346704">
        <w:rPr>
          <w:rFonts w:ascii="Arial" w:hAnsi="Arial" w:cs="Arial"/>
          <w:sz w:val="20"/>
          <w:szCs w:val="20"/>
          <w:lang w:val="es-ES"/>
        </w:rPr>
        <w:t xml:space="preserve"> y</w:t>
      </w:r>
      <w:r w:rsidR="004B3D62" w:rsidRPr="00EA21F2">
        <w:rPr>
          <w:rFonts w:ascii="Arial" w:hAnsi="Arial" w:cs="Arial"/>
          <w:sz w:val="20"/>
          <w:szCs w:val="20"/>
          <w:lang w:val="es-ES"/>
        </w:rPr>
        <w:t xml:space="preserve"> las comunidades </w:t>
      </w:r>
      <w:r w:rsidR="00346704">
        <w:rPr>
          <w:rFonts w:ascii="Arial" w:hAnsi="Arial" w:cs="Arial"/>
          <w:sz w:val="20"/>
          <w:szCs w:val="20"/>
          <w:lang w:val="es-ES"/>
        </w:rPr>
        <w:t>L</w:t>
      </w:r>
      <w:r w:rsidR="004B3D62" w:rsidRPr="00EA21F2">
        <w:rPr>
          <w:rFonts w:ascii="Arial" w:hAnsi="Arial" w:cs="Arial"/>
          <w:sz w:val="20"/>
          <w:szCs w:val="20"/>
          <w:lang w:val="es-ES"/>
        </w:rPr>
        <w:t>ocales, las mujeres</w:t>
      </w:r>
      <w:r w:rsidR="003E3EB3" w:rsidRPr="00EA21F2">
        <w:rPr>
          <w:rFonts w:ascii="Arial" w:hAnsi="Arial" w:cs="Arial"/>
          <w:sz w:val="20"/>
          <w:szCs w:val="20"/>
          <w:lang w:val="es-ES"/>
        </w:rPr>
        <w:t>, las niñas</w:t>
      </w:r>
      <w:r w:rsidR="004B3D62" w:rsidRPr="00EA21F2">
        <w:rPr>
          <w:rFonts w:ascii="Arial" w:hAnsi="Arial" w:cs="Arial"/>
          <w:sz w:val="20"/>
          <w:szCs w:val="20"/>
          <w:lang w:val="es-ES"/>
        </w:rPr>
        <w:t xml:space="preserve"> y </w:t>
      </w:r>
      <w:r w:rsidR="00346704">
        <w:rPr>
          <w:rFonts w:ascii="Arial" w:hAnsi="Arial" w:cs="Arial"/>
          <w:sz w:val="20"/>
          <w:szCs w:val="20"/>
          <w:lang w:val="es-ES"/>
        </w:rPr>
        <w:t>la juventud</w:t>
      </w:r>
      <w:r w:rsidR="004B3D62" w:rsidRPr="00EA21F2">
        <w:rPr>
          <w:rFonts w:ascii="Arial" w:hAnsi="Arial" w:cs="Arial"/>
          <w:sz w:val="20"/>
          <w:szCs w:val="20"/>
          <w:lang w:val="es-ES"/>
        </w:rPr>
        <w:t>, salvaguardando al mismo tiempo la integridad ecológica y los derechos humanos;</w:t>
      </w:r>
    </w:p>
    <w:p w14:paraId="119EF160" w14:textId="77777777" w:rsidR="006D0D85" w:rsidRPr="00EA21F2" w:rsidRDefault="006D0D85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9AD0343" w14:textId="1E7D5FC3" w:rsidR="005463B6" w:rsidRPr="00EA21F2" w:rsidRDefault="005463B6" w:rsidP="00CA160B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EA21F2">
        <w:rPr>
          <w:rFonts w:ascii="Arial" w:hAnsi="Arial" w:cs="Arial"/>
          <w:b/>
          <w:bCs/>
          <w:sz w:val="20"/>
          <w:szCs w:val="20"/>
          <w:lang w:val="es-ES"/>
        </w:rPr>
        <w:t>El Congreso Mundial de la Naturaleza de la UICN 2025, en su período de sesiones de Abu Dabi (Emiratos Árabes Unidos):</w:t>
      </w:r>
    </w:p>
    <w:p w14:paraId="7BFEFAC1" w14:textId="77777777" w:rsidR="00CA160B" w:rsidRPr="00EA21F2" w:rsidRDefault="00CA160B" w:rsidP="00CA160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0C75F1C" w14:textId="602C13E1" w:rsidR="004658F0" w:rsidRPr="00EA21F2" w:rsidRDefault="008160C2" w:rsidP="00CA160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 xml:space="preserve">1. </w:t>
      </w:r>
      <w:r w:rsidR="009736C6" w:rsidRPr="00EA21F2">
        <w:rPr>
          <w:rFonts w:ascii="Arial" w:hAnsi="Arial" w:cs="Arial"/>
          <w:sz w:val="20"/>
          <w:szCs w:val="20"/>
          <w:lang w:val="es-ES"/>
        </w:rPr>
        <w:t>PIDE</w:t>
      </w:r>
      <w:r w:rsidR="004658F0" w:rsidRPr="00EA21F2">
        <w:rPr>
          <w:rFonts w:ascii="Arial" w:hAnsi="Arial" w:cs="Arial"/>
          <w:sz w:val="20"/>
          <w:szCs w:val="20"/>
          <w:lang w:val="es-ES"/>
        </w:rPr>
        <w:t xml:space="preserve"> </w:t>
      </w:r>
      <w:r w:rsidR="007B16B0" w:rsidRPr="00EA21F2">
        <w:rPr>
          <w:rFonts w:ascii="Arial" w:hAnsi="Arial" w:cs="Arial"/>
          <w:sz w:val="20"/>
          <w:szCs w:val="20"/>
          <w:lang w:val="es-ES"/>
        </w:rPr>
        <w:t>al Director General que</w:t>
      </w:r>
      <w:r w:rsidR="004658F0" w:rsidRPr="00EA21F2">
        <w:rPr>
          <w:rFonts w:ascii="Arial" w:hAnsi="Arial" w:cs="Arial"/>
          <w:sz w:val="20"/>
          <w:szCs w:val="20"/>
          <w:lang w:val="es-ES"/>
        </w:rPr>
        <w:t>:</w:t>
      </w:r>
    </w:p>
    <w:p w14:paraId="40C349C2" w14:textId="77777777" w:rsidR="00B11437" w:rsidRPr="00EA21F2" w:rsidRDefault="00B11437" w:rsidP="00CA160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EF15E49" w14:textId="582628C0" w:rsidR="00B11437" w:rsidRPr="00EA21F2" w:rsidRDefault="00B11437" w:rsidP="00CA160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 xml:space="preserve">a. </w:t>
      </w:r>
      <w:r w:rsidR="00346704">
        <w:rPr>
          <w:rFonts w:ascii="Arial" w:hAnsi="Arial" w:cs="Arial"/>
          <w:sz w:val="20"/>
          <w:szCs w:val="20"/>
          <w:lang w:val="es-ES"/>
        </w:rPr>
        <w:t xml:space="preserve">se 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asegure </w:t>
      </w:r>
      <w:r w:rsidR="00346704">
        <w:rPr>
          <w:rFonts w:ascii="Arial" w:hAnsi="Arial" w:cs="Arial"/>
          <w:sz w:val="20"/>
          <w:szCs w:val="20"/>
          <w:lang w:val="es-ES"/>
        </w:rPr>
        <w:t xml:space="preserve">de </w:t>
      </w:r>
      <w:r w:rsidRPr="00EA21F2">
        <w:rPr>
          <w:rFonts w:ascii="Arial" w:hAnsi="Arial" w:cs="Arial"/>
          <w:sz w:val="20"/>
          <w:szCs w:val="20"/>
          <w:lang w:val="es-ES"/>
        </w:rPr>
        <w:t>que los procesos de financiamiento de la UICN hagan frente a los obstáculos estructurales mediante la adopción de prácticas inclusivas, multilingües y culturalmente pertinentes;</w:t>
      </w:r>
    </w:p>
    <w:p w14:paraId="00AA31B6" w14:textId="77777777" w:rsidR="00B11437" w:rsidRPr="00EA21F2" w:rsidRDefault="00B11437" w:rsidP="00CA160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C41CC4A" w14:textId="186B5174" w:rsidR="00B11437" w:rsidRPr="00EA21F2" w:rsidRDefault="00B11437" w:rsidP="00CA160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>b. realice un seguimiento de las corrientes de recursos e informe públicamente sobre ell</w:t>
      </w:r>
      <w:r w:rsidR="009A54BB" w:rsidRPr="00EA21F2">
        <w:rPr>
          <w:rFonts w:ascii="Arial" w:hAnsi="Arial" w:cs="Arial"/>
          <w:sz w:val="20"/>
          <w:szCs w:val="20"/>
          <w:lang w:val="es-ES"/>
        </w:rPr>
        <w:t>a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s, </w:t>
      </w:r>
      <w:r w:rsidR="009A54BB" w:rsidRPr="00EA21F2">
        <w:rPr>
          <w:rFonts w:ascii="Arial" w:hAnsi="Arial" w:cs="Arial"/>
          <w:sz w:val="20"/>
          <w:szCs w:val="20"/>
          <w:lang w:val="es-ES"/>
        </w:rPr>
        <w:t>desglosando los datos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 por origen étnico, sexo y edad; y</w:t>
      </w:r>
    </w:p>
    <w:p w14:paraId="6C20C87B" w14:textId="77777777" w:rsidR="00B11437" w:rsidRPr="00EA21F2" w:rsidRDefault="00B11437" w:rsidP="00CA160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0B7FD8F" w14:textId="5359919B" w:rsidR="00B11437" w:rsidRPr="00EA21F2" w:rsidRDefault="00B11437" w:rsidP="00CA160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 xml:space="preserve">c. promueva mecanismos de reclamación y reparación accesibles </w:t>
      </w:r>
      <w:r w:rsidR="009B577C" w:rsidRPr="00EA21F2">
        <w:rPr>
          <w:rFonts w:ascii="Arial" w:hAnsi="Arial" w:cs="Arial"/>
          <w:sz w:val="20"/>
          <w:szCs w:val="20"/>
          <w:lang w:val="es-ES"/>
        </w:rPr>
        <w:t>para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 los </w:t>
      </w:r>
      <w:r w:rsidR="00400489">
        <w:rPr>
          <w:rFonts w:ascii="Arial" w:hAnsi="Arial" w:cs="Arial"/>
          <w:sz w:val="20"/>
          <w:szCs w:val="20"/>
          <w:lang w:val="es-ES"/>
        </w:rPr>
        <w:t>p</w:t>
      </w:r>
      <w:r w:rsidRPr="00EA21F2">
        <w:rPr>
          <w:rFonts w:ascii="Arial" w:hAnsi="Arial" w:cs="Arial"/>
          <w:sz w:val="20"/>
          <w:szCs w:val="20"/>
          <w:lang w:val="es-ES"/>
        </w:rPr>
        <w:t>ueblos Indígenas</w:t>
      </w:r>
      <w:r w:rsidR="00964ED5">
        <w:rPr>
          <w:rFonts w:ascii="Arial" w:hAnsi="Arial" w:cs="Arial"/>
          <w:sz w:val="20"/>
          <w:szCs w:val="20"/>
          <w:lang w:val="es-ES"/>
        </w:rPr>
        <w:t xml:space="preserve"> y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 las comunidades </w:t>
      </w:r>
      <w:r w:rsidR="00964ED5">
        <w:rPr>
          <w:rFonts w:ascii="Arial" w:hAnsi="Arial" w:cs="Arial"/>
          <w:sz w:val="20"/>
          <w:szCs w:val="20"/>
          <w:lang w:val="es-ES"/>
        </w:rPr>
        <w:t>L</w:t>
      </w:r>
      <w:r w:rsidRPr="00EA21F2">
        <w:rPr>
          <w:rFonts w:ascii="Arial" w:hAnsi="Arial" w:cs="Arial"/>
          <w:sz w:val="20"/>
          <w:szCs w:val="20"/>
          <w:lang w:val="es-ES"/>
        </w:rPr>
        <w:t>ocales, las mujeres</w:t>
      </w:r>
      <w:r w:rsidR="00CD1F81">
        <w:rPr>
          <w:rFonts w:ascii="Arial" w:hAnsi="Arial" w:cs="Arial"/>
          <w:sz w:val="20"/>
          <w:szCs w:val="20"/>
          <w:lang w:val="es-ES"/>
        </w:rPr>
        <w:t xml:space="preserve">, </w:t>
      </w:r>
      <w:r w:rsidR="00CD1F81" w:rsidRPr="00EA21F2">
        <w:rPr>
          <w:rFonts w:ascii="Arial" w:hAnsi="Arial" w:cs="Arial"/>
          <w:sz w:val="20"/>
          <w:szCs w:val="20"/>
          <w:lang w:val="es-ES"/>
        </w:rPr>
        <w:t>las niñas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 y </w:t>
      </w:r>
      <w:r w:rsidR="00964ED5">
        <w:rPr>
          <w:rFonts w:ascii="Arial" w:hAnsi="Arial" w:cs="Arial"/>
          <w:sz w:val="20"/>
          <w:szCs w:val="20"/>
          <w:lang w:val="es-ES"/>
        </w:rPr>
        <w:t>la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 </w:t>
      </w:r>
      <w:r w:rsidR="00964ED5">
        <w:rPr>
          <w:rFonts w:ascii="Arial" w:hAnsi="Arial" w:cs="Arial"/>
          <w:sz w:val="20"/>
          <w:szCs w:val="20"/>
          <w:lang w:val="es-ES"/>
        </w:rPr>
        <w:t>juventud</w:t>
      </w:r>
      <w:r w:rsidR="002F302D" w:rsidRPr="00EA21F2">
        <w:rPr>
          <w:rFonts w:ascii="Arial" w:hAnsi="Arial" w:cs="Arial"/>
          <w:sz w:val="20"/>
          <w:szCs w:val="20"/>
          <w:lang w:val="es-ES"/>
        </w:rPr>
        <w:t>, y exija su cumplimento</w:t>
      </w:r>
      <w:r w:rsidRPr="00EA21F2">
        <w:rPr>
          <w:rFonts w:ascii="Arial" w:hAnsi="Arial" w:cs="Arial"/>
          <w:sz w:val="20"/>
          <w:szCs w:val="20"/>
          <w:lang w:val="es-ES"/>
        </w:rPr>
        <w:t>;</w:t>
      </w:r>
    </w:p>
    <w:p w14:paraId="33F92AAA" w14:textId="77777777" w:rsidR="008160C2" w:rsidRPr="00EA21F2" w:rsidRDefault="008160C2" w:rsidP="00CA160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82E1880" w14:textId="4F9BE32E" w:rsidR="00B11437" w:rsidRPr="00EA21F2" w:rsidRDefault="004658F0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 xml:space="preserve">2. </w:t>
      </w:r>
      <w:r w:rsidR="009736C6" w:rsidRPr="00EA21F2">
        <w:rPr>
          <w:rFonts w:ascii="Arial" w:hAnsi="Arial" w:cs="Arial"/>
          <w:sz w:val="20"/>
          <w:szCs w:val="20"/>
          <w:lang w:val="es-ES"/>
        </w:rPr>
        <w:t xml:space="preserve">PIDE </w:t>
      </w:r>
      <w:r w:rsidR="00964ED5">
        <w:rPr>
          <w:rFonts w:ascii="Arial" w:hAnsi="Arial" w:cs="Arial"/>
          <w:sz w:val="20"/>
          <w:szCs w:val="20"/>
          <w:lang w:val="es-ES"/>
        </w:rPr>
        <w:t>ADEMÁS</w:t>
      </w:r>
      <w:r w:rsidR="009736C6" w:rsidRPr="00EA21F2">
        <w:rPr>
          <w:rFonts w:ascii="Arial" w:hAnsi="Arial" w:cs="Arial"/>
          <w:sz w:val="20"/>
          <w:szCs w:val="20"/>
          <w:lang w:val="es-ES"/>
        </w:rPr>
        <w:t xml:space="preserve"> a</w:t>
      </w:r>
      <w:r w:rsidR="00B11437" w:rsidRPr="00EA21F2">
        <w:rPr>
          <w:rFonts w:ascii="Arial" w:hAnsi="Arial" w:cs="Arial"/>
          <w:sz w:val="20"/>
          <w:szCs w:val="20"/>
          <w:lang w:val="es-ES"/>
        </w:rPr>
        <w:t xml:space="preserve"> las Comisiones de la UICN, </w:t>
      </w:r>
      <w:r w:rsidR="009B577C" w:rsidRPr="00EA21F2">
        <w:rPr>
          <w:rFonts w:ascii="Arial" w:hAnsi="Arial" w:cs="Arial"/>
          <w:sz w:val="20"/>
          <w:szCs w:val="20"/>
          <w:lang w:val="es-ES"/>
        </w:rPr>
        <w:t xml:space="preserve">en particular a la Comisión de Gestión de Ecosistemas, la </w:t>
      </w:r>
      <w:r w:rsidR="000C1AD8" w:rsidRPr="00EA21F2">
        <w:rPr>
          <w:rFonts w:ascii="Arial" w:hAnsi="Arial" w:cs="Arial"/>
          <w:sz w:val="20"/>
          <w:szCs w:val="20"/>
          <w:lang w:val="es-ES"/>
        </w:rPr>
        <w:t>Comisión de Política Ambiental, Económica y Social, y la Comisión Mundial de Áreas Protegidas, que:</w:t>
      </w:r>
    </w:p>
    <w:p w14:paraId="11B31281" w14:textId="77777777" w:rsidR="000C1AD8" w:rsidRPr="00EA21F2" w:rsidRDefault="000C1AD8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DD9884D" w14:textId="0DEAABED" w:rsidR="000C1AD8" w:rsidRPr="00EA21F2" w:rsidRDefault="000C1AD8" w:rsidP="008160C2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 xml:space="preserve">a. </w:t>
      </w:r>
      <w:r w:rsidR="004E413D" w:rsidRPr="00EA21F2">
        <w:rPr>
          <w:rFonts w:ascii="Arial" w:hAnsi="Arial" w:cs="Arial"/>
          <w:sz w:val="20"/>
          <w:szCs w:val="20"/>
          <w:lang w:val="es-ES"/>
        </w:rPr>
        <w:t xml:space="preserve">generen y difundan conocimientos sobre enfoques no </w:t>
      </w:r>
      <w:r w:rsidR="004E413D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relacionados con el mercado para </w:t>
      </w:r>
      <w:r w:rsidR="00F1024D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>el</w:t>
      </w:r>
      <w:r w:rsidR="004E413D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 financiamiento de la biodiversidad, </w:t>
      </w:r>
      <w:r w:rsidR="00F1024D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incluyendo casos de estudio regionales </w:t>
      </w:r>
      <w:r w:rsidR="009C42F1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>sobre el</w:t>
      </w:r>
      <w:r w:rsidR="00F1024D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 Sur Global, </w:t>
      </w:r>
      <w:r w:rsidR="004E413D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>centrándose en su aplicación práctica;</w:t>
      </w:r>
    </w:p>
    <w:p w14:paraId="009D07AE" w14:textId="77777777" w:rsidR="004E413D" w:rsidRPr="00EA21F2" w:rsidRDefault="004E413D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33C4E9E" w14:textId="774F5939" w:rsidR="004E413D" w:rsidRPr="00EA21F2" w:rsidRDefault="004E413D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 xml:space="preserve">b. </w:t>
      </w:r>
      <w:r w:rsidR="00FD4395" w:rsidRPr="00EA21F2">
        <w:rPr>
          <w:rFonts w:ascii="Arial" w:hAnsi="Arial" w:cs="Arial"/>
          <w:sz w:val="20"/>
          <w:szCs w:val="20"/>
          <w:lang w:val="es-ES"/>
        </w:rPr>
        <w:t xml:space="preserve">proporcionen apoyo técnico y </w:t>
      </w:r>
      <w:r w:rsidR="0094193D" w:rsidRPr="00EA21F2">
        <w:rPr>
          <w:rFonts w:ascii="Arial" w:hAnsi="Arial" w:cs="Arial"/>
          <w:sz w:val="20"/>
          <w:szCs w:val="20"/>
          <w:lang w:val="es-ES"/>
        </w:rPr>
        <w:t>para el fomento de la capacidad</w:t>
      </w:r>
      <w:r w:rsidR="00FD4395" w:rsidRPr="00EA21F2">
        <w:rPr>
          <w:rFonts w:ascii="Arial" w:hAnsi="Arial" w:cs="Arial"/>
          <w:sz w:val="20"/>
          <w:szCs w:val="20"/>
          <w:lang w:val="es-ES"/>
        </w:rPr>
        <w:t xml:space="preserve"> a los </w:t>
      </w:r>
      <w:r w:rsidR="00400489">
        <w:rPr>
          <w:rFonts w:ascii="Arial" w:hAnsi="Arial" w:cs="Arial"/>
          <w:sz w:val="20"/>
          <w:szCs w:val="20"/>
          <w:lang w:val="es-ES"/>
        </w:rPr>
        <w:t>p</w:t>
      </w:r>
      <w:r w:rsidR="00FD4395" w:rsidRPr="00EA21F2">
        <w:rPr>
          <w:rFonts w:ascii="Arial" w:hAnsi="Arial" w:cs="Arial"/>
          <w:sz w:val="20"/>
          <w:szCs w:val="20"/>
          <w:lang w:val="es-ES"/>
        </w:rPr>
        <w:t xml:space="preserve">ueblos </w:t>
      </w:r>
      <w:r w:rsidR="0094193D" w:rsidRPr="00EA21F2">
        <w:rPr>
          <w:rFonts w:ascii="Arial" w:hAnsi="Arial" w:cs="Arial"/>
          <w:sz w:val="20"/>
          <w:szCs w:val="20"/>
          <w:lang w:val="es-ES"/>
        </w:rPr>
        <w:t>I</w:t>
      </w:r>
      <w:r w:rsidR="00FD4395" w:rsidRPr="00EA21F2">
        <w:rPr>
          <w:rFonts w:ascii="Arial" w:hAnsi="Arial" w:cs="Arial"/>
          <w:sz w:val="20"/>
          <w:szCs w:val="20"/>
          <w:lang w:val="es-ES"/>
        </w:rPr>
        <w:t>ndígenas</w:t>
      </w:r>
      <w:r w:rsidR="00216E11">
        <w:rPr>
          <w:rFonts w:ascii="Arial" w:hAnsi="Arial" w:cs="Arial"/>
          <w:sz w:val="20"/>
          <w:szCs w:val="20"/>
          <w:lang w:val="es-ES"/>
        </w:rPr>
        <w:t xml:space="preserve"> y</w:t>
      </w:r>
      <w:r w:rsidR="00FD4395" w:rsidRPr="00EA21F2">
        <w:rPr>
          <w:rFonts w:ascii="Arial" w:hAnsi="Arial" w:cs="Arial"/>
          <w:sz w:val="20"/>
          <w:szCs w:val="20"/>
          <w:lang w:val="es-ES"/>
        </w:rPr>
        <w:t xml:space="preserve"> las comunidades </w:t>
      </w:r>
      <w:r w:rsidR="00216E11">
        <w:rPr>
          <w:rFonts w:ascii="Arial" w:hAnsi="Arial" w:cs="Arial"/>
          <w:sz w:val="20"/>
          <w:szCs w:val="20"/>
          <w:lang w:val="es-ES"/>
        </w:rPr>
        <w:t>L</w:t>
      </w:r>
      <w:r w:rsidR="00FD4395" w:rsidRPr="00EA21F2">
        <w:rPr>
          <w:rFonts w:ascii="Arial" w:hAnsi="Arial" w:cs="Arial"/>
          <w:sz w:val="20"/>
          <w:szCs w:val="20"/>
          <w:lang w:val="es-ES"/>
        </w:rPr>
        <w:t>ocales, las mujeres</w:t>
      </w:r>
      <w:r w:rsidR="005574F1" w:rsidRPr="00EA21F2">
        <w:rPr>
          <w:rFonts w:ascii="Arial" w:hAnsi="Arial" w:cs="Arial"/>
          <w:sz w:val="20"/>
          <w:szCs w:val="20"/>
          <w:lang w:val="es-ES"/>
        </w:rPr>
        <w:t>, las niñas</w:t>
      </w:r>
      <w:r w:rsidR="00FD4395" w:rsidRPr="00EA21F2">
        <w:rPr>
          <w:rFonts w:ascii="Arial" w:hAnsi="Arial" w:cs="Arial"/>
          <w:sz w:val="20"/>
          <w:szCs w:val="20"/>
          <w:lang w:val="es-ES"/>
        </w:rPr>
        <w:t xml:space="preserve"> y </w:t>
      </w:r>
      <w:r w:rsidR="00216E11">
        <w:rPr>
          <w:rFonts w:ascii="Arial" w:hAnsi="Arial" w:cs="Arial"/>
          <w:sz w:val="20"/>
          <w:szCs w:val="20"/>
          <w:lang w:val="es-ES"/>
        </w:rPr>
        <w:t>la juventud</w:t>
      </w:r>
      <w:r w:rsidR="00FD4395" w:rsidRPr="00EA21F2">
        <w:rPr>
          <w:rFonts w:ascii="Arial" w:hAnsi="Arial" w:cs="Arial"/>
          <w:sz w:val="20"/>
          <w:szCs w:val="20"/>
          <w:lang w:val="es-ES"/>
        </w:rPr>
        <w:t xml:space="preserve">, </w:t>
      </w:r>
      <w:r w:rsidR="0094193D" w:rsidRPr="00EA21F2">
        <w:rPr>
          <w:rFonts w:ascii="Arial" w:hAnsi="Arial" w:cs="Arial"/>
          <w:sz w:val="20"/>
          <w:szCs w:val="20"/>
          <w:lang w:val="es-ES"/>
        </w:rPr>
        <w:t>a fin de implementar</w:t>
      </w:r>
      <w:r w:rsidR="00FD4395" w:rsidRPr="00EA21F2">
        <w:rPr>
          <w:rFonts w:ascii="Arial" w:hAnsi="Arial" w:cs="Arial"/>
          <w:sz w:val="20"/>
          <w:szCs w:val="20"/>
          <w:lang w:val="es-ES"/>
        </w:rPr>
        <w:t xml:space="preserve"> y supervisar enfoques </w:t>
      </w:r>
      <w:r w:rsidR="0094193D" w:rsidRPr="00EA21F2">
        <w:rPr>
          <w:rFonts w:ascii="Arial" w:hAnsi="Arial" w:cs="Arial"/>
          <w:sz w:val="20"/>
          <w:szCs w:val="20"/>
          <w:lang w:val="es-ES"/>
        </w:rPr>
        <w:t>no relacionados con</w:t>
      </w:r>
      <w:r w:rsidR="00FD4395" w:rsidRPr="00EA21F2">
        <w:rPr>
          <w:rFonts w:ascii="Arial" w:hAnsi="Arial" w:cs="Arial"/>
          <w:sz w:val="20"/>
          <w:szCs w:val="20"/>
          <w:lang w:val="es-ES"/>
        </w:rPr>
        <w:t xml:space="preserve"> el mercado; y</w:t>
      </w:r>
    </w:p>
    <w:p w14:paraId="68209E30" w14:textId="77777777" w:rsidR="009A54BB" w:rsidRPr="00EA21F2" w:rsidRDefault="009A54BB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8628EF9" w14:textId="6923A96B" w:rsidR="0094193D" w:rsidRPr="00EA21F2" w:rsidRDefault="0094193D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 xml:space="preserve">c. </w:t>
      </w:r>
      <w:r w:rsidR="00547B9A" w:rsidRPr="00EA21F2">
        <w:rPr>
          <w:rFonts w:ascii="Arial" w:hAnsi="Arial" w:cs="Arial"/>
          <w:sz w:val="20"/>
          <w:szCs w:val="20"/>
          <w:lang w:val="es-ES"/>
        </w:rPr>
        <w:t>faciliten el intercambio de conocimientos entre los</w:t>
      </w:r>
      <w:r w:rsidR="005574F1" w:rsidRPr="00EA21F2">
        <w:rPr>
          <w:rFonts w:ascii="Arial" w:hAnsi="Arial" w:cs="Arial"/>
          <w:sz w:val="20"/>
          <w:szCs w:val="20"/>
          <w:lang w:val="es-ES"/>
        </w:rPr>
        <w:t xml:space="preserve"> </w:t>
      </w:r>
      <w:r w:rsidR="00400489">
        <w:rPr>
          <w:rFonts w:ascii="Arial" w:hAnsi="Arial" w:cs="Arial"/>
          <w:sz w:val="20"/>
          <w:szCs w:val="20"/>
          <w:lang w:val="es-ES"/>
        </w:rPr>
        <w:t>p</w:t>
      </w:r>
      <w:r w:rsidR="005574F1" w:rsidRPr="00EA21F2">
        <w:rPr>
          <w:rFonts w:ascii="Arial" w:hAnsi="Arial" w:cs="Arial"/>
          <w:sz w:val="20"/>
          <w:szCs w:val="20"/>
          <w:lang w:val="es-ES"/>
        </w:rPr>
        <w:t xml:space="preserve">ueblos Indígenas y las comunidades </w:t>
      </w:r>
      <w:r w:rsidR="00400489">
        <w:rPr>
          <w:rFonts w:ascii="Arial" w:hAnsi="Arial" w:cs="Arial"/>
          <w:sz w:val="20"/>
          <w:szCs w:val="20"/>
          <w:lang w:val="es-ES"/>
        </w:rPr>
        <w:t>L</w:t>
      </w:r>
      <w:r w:rsidR="005574F1" w:rsidRPr="00EA21F2">
        <w:rPr>
          <w:rFonts w:ascii="Arial" w:hAnsi="Arial" w:cs="Arial"/>
          <w:sz w:val="20"/>
          <w:szCs w:val="20"/>
          <w:lang w:val="es-ES"/>
        </w:rPr>
        <w:t>ocales</w:t>
      </w:r>
      <w:r w:rsidR="00547B9A" w:rsidRPr="00EA21F2">
        <w:rPr>
          <w:rFonts w:ascii="Arial" w:hAnsi="Arial" w:cs="Arial"/>
          <w:sz w:val="20"/>
          <w:szCs w:val="20"/>
          <w:lang w:val="es-ES"/>
        </w:rPr>
        <w:t xml:space="preserve">, los </w:t>
      </w:r>
      <w:r w:rsidR="00F45845" w:rsidRPr="00EA21F2">
        <w:rPr>
          <w:rFonts w:ascii="Arial" w:hAnsi="Arial" w:cs="Arial"/>
          <w:sz w:val="20"/>
          <w:szCs w:val="20"/>
          <w:lang w:val="es-ES"/>
        </w:rPr>
        <w:t>proveedores de financiamiento</w:t>
      </w:r>
      <w:r w:rsidR="00547B9A" w:rsidRPr="00EA21F2">
        <w:rPr>
          <w:rFonts w:ascii="Arial" w:hAnsi="Arial" w:cs="Arial"/>
          <w:sz w:val="20"/>
          <w:szCs w:val="20"/>
          <w:lang w:val="es-ES"/>
        </w:rPr>
        <w:t xml:space="preserve"> y los encargados de formular políticas a fin de avanzar en el financiamiento equitativo de la biodiversidad;</w:t>
      </w:r>
    </w:p>
    <w:p w14:paraId="6813AE6C" w14:textId="77777777" w:rsidR="0094193D" w:rsidRPr="00EA21F2" w:rsidRDefault="0094193D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02AE5D1" w14:textId="63653A51" w:rsidR="00547B9A" w:rsidRPr="00EA21F2" w:rsidRDefault="004658F0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 xml:space="preserve">3. </w:t>
      </w:r>
      <w:r w:rsidR="009736C6" w:rsidRPr="00EA21F2">
        <w:rPr>
          <w:rFonts w:ascii="Arial" w:hAnsi="Arial" w:cs="Arial"/>
          <w:sz w:val="20"/>
          <w:szCs w:val="20"/>
          <w:lang w:val="es-ES"/>
        </w:rPr>
        <w:t>INSTA a</w:t>
      </w:r>
      <w:r w:rsidR="00547B9A" w:rsidRPr="00EA21F2">
        <w:rPr>
          <w:rFonts w:ascii="Arial" w:hAnsi="Arial" w:cs="Arial"/>
          <w:sz w:val="20"/>
          <w:szCs w:val="20"/>
          <w:lang w:val="es-ES"/>
        </w:rPr>
        <w:t xml:space="preserve"> los Estados, las instituciones financieras y los fondos multilaterales a</w:t>
      </w:r>
      <w:r w:rsidR="00C47309" w:rsidRPr="00EA21F2">
        <w:rPr>
          <w:rFonts w:ascii="Arial" w:hAnsi="Arial" w:cs="Arial"/>
          <w:sz w:val="20"/>
          <w:szCs w:val="20"/>
          <w:lang w:val="es-ES"/>
        </w:rPr>
        <w:t xml:space="preserve"> que</w:t>
      </w:r>
      <w:r w:rsidR="00547B9A" w:rsidRPr="00EA21F2">
        <w:rPr>
          <w:rFonts w:ascii="Arial" w:hAnsi="Arial" w:cs="Arial"/>
          <w:sz w:val="20"/>
          <w:szCs w:val="20"/>
          <w:lang w:val="es-ES"/>
        </w:rPr>
        <w:t>:</w:t>
      </w:r>
    </w:p>
    <w:p w14:paraId="657A1E38" w14:textId="77777777" w:rsidR="00547B9A" w:rsidRPr="00EA21F2" w:rsidRDefault="00547B9A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8E62B01" w14:textId="1D345F7B" w:rsidR="00547B9A" w:rsidRPr="00EA21F2" w:rsidRDefault="00547B9A" w:rsidP="008160C2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 xml:space="preserve">a. </w:t>
      </w:r>
      <w:r w:rsidR="00C47309" w:rsidRPr="00EA21F2">
        <w:rPr>
          <w:rFonts w:ascii="Arial" w:hAnsi="Arial" w:cs="Arial"/>
          <w:sz w:val="20"/>
          <w:szCs w:val="20"/>
          <w:lang w:val="es-ES"/>
        </w:rPr>
        <w:t>integren</w:t>
      </w:r>
      <w:r w:rsidR="007D3710" w:rsidRPr="00EA21F2">
        <w:rPr>
          <w:rFonts w:ascii="Arial" w:hAnsi="Arial" w:cs="Arial"/>
          <w:sz w:val="20"/>
          <w:szCs w:val="20"/>
          <w:lang w:val="es-ES"/>
        </w:rPr>
        <w:t xml:space="preserve"> </w:t>
      </w:r>
      <w:r w:rsidR="00FC48D1" w:rsidRPr="00EA21F2">
        <w:rPr>
          <w:rFonts w:ascii="Arial" w:hAnsi="Arial" w:cs="Arial"/>
          <w:sz w:val="20"/>
          <w:szCs w:val="20"/>
          <w:lang w:val="es-ES"/>
        </w:rPr>
        <w:t>un</w:t>
      </w:r>
      <w:r w:rsidR="007D3710" w:rsidRPr="00EA21F2">
        <w:rPr>
          <w:rFonts w:ascii="Arial" w:hAnsi="Arial" w:cs="Arial"/>
          <w:sz w:val="20"/>
          <w:szCs w:val="20"/>
          <w:lang w:val="es-ES"/>
        </w:rPr>
        <w:t xml:space="preserve"> enfoque basado en los </w:t>
      </w:r>
      <w:r w:rsidR="007D3710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derechos humanos en sus </w:t>
      </w:r>
      <w:r w:rsidR="00FC48D1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mecanismos y flujos financieros </w:t>
      </w:r>
      <w:r w:rsidR="003D19DD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>para la</w:t>
      </w:r>
      <w:r w:rsidR="00FC48D1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 biodiversidad </w:t>
      </w:r>
      <w:r w:rsidR="007D3710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y </w:t>
      </w:r>
      <w:r w:rsidR="00C47309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>establezcan</w:t>
      </w:r>
      <w:r w:rsidR="007D3710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 mecanismos de reparación;</w:t>
      </w:r>
    </w:p>
    <w:p w14:paraId="6750F594" w14:textId="77777777" w:rsidR="00FC48D1" w:rsidRPr="00EA21F2" w:rsidRDefault="00FC48D1" w:rsidP="008160C2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:lang w:val="es-ES"/>
        </w:rPr>
      </w:pPr>
    </w:p>
    <w:p w14:paraId="41CD5C40" w14:textId="3DC9E096" w:rsidR="00E21B35" w:rsidRPr="00EA21F2" w:rsidRDefault="00E21B35" w:rsidP="008160C2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:lang w:val="es-ES"/>
        </w:rPr>
      </w:pPr>
      <w:r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>b. soliciten evaluaciones de impacto social</w:t>
      </w:r>
      <w:r w:rsidR="00216E11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, </w:t>
      </w:r>
      <w:r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ambiental </w:t>
      </w:r>
      <w:r w:rsidR="00216E11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y sobre los derechos humanos </w:t>
      </w:r>
      <w:r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>antes de la asignación de fondos, de conformidad con l</w:t>
      </w:r>
      <w:r w:rsidR="00006407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as normas </w:t>
      </w:r>
      <w:r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>internacionales</w:t>
      </w:r>
      <w:r w:rsidR="00216E11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 pertinentes</w:t>
      </w:r>
      <w:r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>;</w:t>
      </w:r>
    </w:p>
    <w:p w14:paraId="00F078BD" w14:textId="77777777" w:rsidR="007D3710" w:rsidRPr="00EA21F2" w:rsidRDefault="007D3710" w:rsidP="008160C2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  <w:lang w:val="es-ES"/>
        </w:rPr>
      </w:pPr>
    </w:p>
    <w:p w14:paraId="2454AA80" w14:textId="6FE84802" w:rsidR="007D3710" w:rsidRPr="00EA21F2" w:rsidRDefault="00E21B35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>c</w:t>
      </w:r>
      <w:r w:rsidR="007D3710" w:rsidRPr="00EA21F2">
        <w:rPr>
          <w:rFonts w:ascii="Arial" w:hAnsi="Arial" w:cs="Arial"/>
          <w:sz w:val="20"/>
          <w:szCs w:val="20"/>
          <w:lang w:val="es-ES"/>
        </w:rPr>
        <w:t>. proporcion</w:t>
      </w:r>
      <w:r w:rsidR="00C47309" w:rsidRPr="00EA21F2">
        <w:rPr>
          <w:rFonts w:ascii="Arial" w:hAnsi="Arial" w:cs="Arial"/>
          <w:sz w:val="20"/>
          <w:szCs w:val="20"/>
          <w:lang w:val="es-ES"/>
        </w:rPr>
        <w:t>en</w:t>
      </w:r>
      <w:r w:rsidR="007D3710" w:rsidRPr="00EA21F2">
        <w:rPr>
          <w:rFonts w:ascii="Arial" w:hAnsi="Arial" w:cs="Arial"/>
          <w:sz w:val="20"/>
          <w:szCs w:val="20"/>
          <w:lang w:val="es-ES"/>
        </w:rPr>
        <w:t xml:space="preserve"> un financiamiento directo, flexible y sostenido a los </w:t>
      </w:r>
      <w:r w:rsidR="004A6EC9">
        <w:rPr>
          <w:rFonts w:ascii="Arial" w:hAnsi="Arial" w:cs="Arial"/>
          <w:sz w:val="20"/>
          <w:szCs w:val="20"/>
          <w:lang w:val="es-ES"/>
        </w:rPr>
        <w:t>p</w:t>
      </w:r>
      <w:r w:rsidR="007D3710" w:rsidRPr="00EA21F2">
        <w:rPr>
          <w:rFonts w:ascii="Arial" w:hAnsi="Arial" w:cs="Arial"/>
          <w:sz w:val="20"/>
          <w:szCs w:val="20"/>
          <w:lang w:val="es-ES"/>
        </w:rPr>
        <w:t>ueblos Indígenas</w:t>
      </w:r>
      <w:r w:rsidR="000114AA">
        <w:rPr>
          <w:rFonts w:ascii="Arial" w:hAnsi="Arial" w:cs="Arial"/>
          <w:sz w:val="20"/>
          <w:szCs w:val="20"/>
          <w:lang w:val="es-ES"/>
        </w:rPr>
        <w:t xml:space="preserve"> y</w:t>
      </w:r>
      <w:r w:rsidR="007D3710" w:rsidRPr="00EA21F2">
        <w:rPr>
          <w:rFonts w:ascii="Arial" w:hAnsi="Arial" w:cs="Arial"/>
          <w:sz w:val="20"/>
          <w:szCs w:val="20"/>
          <w:lang w:val="es-ES"/>
        </w:rPr>
        <w:t xml:space="preserve"> las comunidades </w:t>
      </w:r>
      <w:r w:rsidR="000114AA">
        <w:rPr>
          <w:rFonts w:ascii="Arial" w:hAnsi="Arial" w:cs="Arial"/>
          <w:sz w:val="20"/>
          <w:szCs w:val="20"/>
          <w:lang w:val="es-ES"/>
        </w:rPr>
        <w:t>L</w:t>
      </w:r>
      <w:r w:rsidR="007D3710" w:rsidRPr="00EA21F2">
        <w:rPr>
          <w:rFonts w:ascii="Arial" w:hAnsi="Arial" w:cs="Arial"/>
          <w:sz w:val="20"/>
          <w:szCs w:val="20"/>
          <w:lang w:val="es-ES"/>
        </w:rPr>
        <w:t>ocales, las mujeres</w:t>
      </w:r>
      <w:r w:rsidR="000114AA">
        <w:rPr>
          <w:rFonts w:ascii="Arial" w:hAnsi="Arial" w:cs="Arial"/>
          <w:sz w:val="20"/>
          <w:szCs w:val="20"/>
          <w:lang w:val="es-ES"/>
        </w:rPr>
        <w:t>, las niñas y la juventud</w:t>
      </w:r>
      <w:r w:rsidR="007D3710" w:rsidRPr="00EA21F2">
        <w:rPr>
          <w:rFonts w:ascii="Arial" w:hAnsi="Arial" w:cs="Arial"/>
          <w:sz w:val="20"/>
          <w:szCs w:val="20"/>
          <w:lang w:val="es-ES"/>
        </w:rPr>
        <w:t>;</w:t>
      </w:r>
    </w:p>
    <w:p w14:paraId="7B1BEDD3" w14:textId="77777777" w:rsidR="007D3710" w:rsidRPr="00EA21F2" w:rsidRDefault="007D3710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2D168E9" w14:textId="2BF93D92" w:rsidR="007D3710" w:rsidRPr="00EA21F2" w:rsidRDefault="00E21B35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>d</w:t>
      </w:r>
      <w:r w:rsidR="007D3710" w:rsidRPr="00EA21F2">
        <w:rPr>
          <w:rFonts w:ascii="Arial" w:hAnsi="Arial" w:cs="Arial"/>
          <w:sz w:val="20"/>
          <w:szCs w:val="20"/>
          <w:lang w:val="es-ES"/>
        </w:rPr>
        <w:t xml:space="preserve">. </w:t>
      </w:r>
      <w:r w:rsidR="00C47309" w:rsidRPr="00EA21F2">
        <w:rPr>
          <w:rFonts w:ascii="Arial" w:hAnsi="Arial" w:cs="Arial"/>
          <w:sz w:val="20"/>
          <w:szCs w:val="20"/>
          <w:lang w:val="es-ES"/>
        </w:rPr>
        <w:t>avancen</w:t>
      </w:r>
      <w:r w:rsidR="00215F90" w:rsidRPr="00EA21F2">
        <w:rPr>
          <w:rFonts w:ascii="Arial" w:hAnsi="Arial" w:cs="Arial"/>
          <w:sz w:val="20"/>
          <w:szCs w:val="20"/>
          <w:lang w:val="es-ES"/>
        </w:rPr>
        <w:t xml:space="preserve"> </w:t>
      </w:r>
      <w:r w:rsidR="00F45845" w:rsidRPr="00EA21F2">
        <w:rPr>
          <w:rFonts w:ascii="Arial" w:hAnsi="Arial" w:cs="Arial"/>
          <w:sz w:val="20"/>
          <w:szCs w:val="20"/>
          <w:lang w:val="es-ES"/>
        </w:rPr>
        <w:t>en</w:t>
      </w:r>
      <w:r w:rsidR="00215F90" w:rsidRPr="00EA21F2">
        <w:rPr>
          <w:rFonts w:ascii="Arial" w:hAnsi="Arial" w:cs="Arial"/>
          <w:sz w:val="20"/>
          <w:szCs w:val="20"/>
          <w:lang w:val="es-ES"/>
        </w:rPr>
        <w:t xml:space="preserve"> los </w:t>
      </w:r>
      <w:r w:rsidR="00F45845" w:rsidRPr="00EA21F2">
        <w:rPr>
          <w:rFonts w:ascii="Arial" w:hAnsi="Arial" w:cs="Arial"/>
          <w:sz w:val="20"/>
          <w:szCs w:val="20"/>
          <w:lang w:val="es-ES"/>
        </w:rPr>
        <w:t>enfoques no relacionados con el mercado e inform</w:t>
      </w:r>
      <w:r w:rsidR="009D7912" w:rsidRPr="00EA21F2">
        <w:rPr>
          <w:rFonts w:ascii="Arial" w:hAnsi="Arial" w:cs="Arial"/>
          <w:sz w:val="20"/>
          <w:szCs w:val="20"/>
          <w:lang w:val="es-ES"/>
        </w:rPr>
        <w:t>en</w:t>
      </w:r>
      <w:r w:rsidR="00F45845" w:rsidRPr="00EA21F2">
        <w:rPr>
          <w:rFonts w:ascii="Arial" w:hAnsi="Arial" w:cs="Arial"/>
          <w:sz w:val="20"/>
          <w:szCs w:val="20"/>
          <w:lang w:val="es-ES"/>
        </w:rPr>
        <w:t xml:space="preserve"> sobre ellos</w:t>
      </w:r>
      <w:r w:rsidR="00215F90" w:rsidRPr="00EA21F2">
        <w:rPr>
          <w:rFonts w:ascii="Arial" w:hAnsi="Arial" w:cs="Arial"/>
          <w:sz w:val="20"/>
          <w:szCs w:val="20"/>
          <w:lang w:val="es-ES"/>
        </w:rPr>
        <w:t xml:space="preserve">, </w:t>
      </w:r>
      <w:r w:rsidR="00FA3BBD">
        <w:rPr>
          <w:rFonts w:ascii="Arial" w:hAnsi="Arial" w:cs="Arial"/>
          <w:sz w:val="20"/>
          <w:szCs w:val="20"/>
          <w:lang w:val="es-ES"/>
        </w:rPr>
        <w:t>prestándoles</w:t>
      </w:r>
      <w:r w:rsidR="00215F90" w:rsidRPr="00EA21F2">
        <w:rPr>
          <w:rFonts w:ascii="Arial" w:hAnsi="Arial" w:cs="Arial"/>
          <w:sz w:val="20"/>
          <w:szCs w:val="20"/>
          <w:lang w:val="es-ES"/>
        </w:rPr>
        <w:t xml:space="preserve"> atención </w:t>
      </w:r>
      <w:r w:rsidR="00F45845" w:rsidRPr="00EA21F2">
        <w:rPr>
          <w:rFonts w:ascii="Arial" w:hAnsi="Arial" w:cs="Arial"/>
          <w:sz w:val="20"/>
          <w:szCs w:val="20"/>
          <w:lang w:val="es-ES"/>
        </w:rPr>
        <w:t>en las políticas y los presupuestos</w:t>
      </w:r>
      <w:r w:rsidR="00215F90" w:rsidRPr="00EA21F2">
        <w:rPr>
          <w:rFonts w:ascii="Arial" w:hAnsi="Arial" w:cs="Arial"/>
          <w:sz w:val="20"/>
          <w:szCs w:val="20"/>
          <w:lang w:val="es-ES"/>
        </w:rPr>
        <w:t>; y</w:t>
      </w:r>
    </w:p>
    <w:p w14:paraId="12958470" w14:textId="77777777" w:rsidR="00343F0E" w:rsidRPr="00EA21F2" w:rsidRDefault="00343F0E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A65F44D" w14:textId="0EB395E9" w:rsidR="00343F0E" w:rsidRPr="00EA21F2" w:rsidRDefault="00343F0E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 xml:space="preserve">e. </w:t>
      </w:r>
      <w:r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proporcionen </w:t>
      </w:r>
      <w:r w:rsidRPr="00EA21F2">
        <w:rPr>
          <w:rFonts w:ascii="Arial" w:hAnsi="Arial" w:cs="Arial"/>
          <w:sz w:val="20"/>
          <w:szCs w:val="20"/>
          <w:lang w:val="es-ES"/>
        </w:rPr>
        <w:t>mecanismos transparentes para supervisar la asignación de fondos y para una gobernanza responsable en la toma de decisiones en relación con el uso de fondos; y</w:t>
      </w:r>
    </w:p>
    <w:p w14:paraId="7230E789" w14:textId="77777777" w:rsidR="00547B9A" w:rsidRPr="00EA21F2" w:rsidRDefault="00547B9A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18FF8F7" w14:textId="33800695" w:rsidR="00F45845" w:rsidRPr="00EA21F2" w:rsidRDefault="004658F0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 xml:space="preserve">4. </w:t>
      </w:r>
      <w:r w:rsidR="009736C6" w:rsidRPr="00EA21F2">
        <w:rPr>
          <w:rFonts w:ascii="Arial" w:hAnsi="Arial" w:cs="Arial"/>
          <w:sz w:val="20"/>
          <w:szCs w:val="20"/>
          <w:lang w:val="es-ES"/>
        </w:rPr>
        <w:t>ALIENTA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 </w:t>
      </w:r>
      <w:r w:rsidR="00F45845" w:rsidRPr="00EA21F2">
        <w:rPr>
          <w:rFonts w:ascii="Arial" w:hAnsi="Arial" w:cs="Arial"/>
          <w:sz w:val="20"/>
          <w:szCs w:val="20"/>
          <w:lang w:val="es-ES"/>
        </w:rPr>
        <w:t xml:space="preserve">a los proveedores de financiamiento y las organizaciones </w:t>
      </w:r>
      <w:r w:rsidR="00C95A89" w:rsidRPr="00EA21F2">
        <w:rPr>
          <w:rFonts w:ascii="Arial" w:hAnsi="Arial" w:cs="Arial"/>
          <w:sz w:val="20"/>
          <w:szCs w:val="20"/>
          <w:lang w:val="es-ES"/>
        </w:rPr>
        <w:t>que se dedican a la conservación a</w:t>
      </w:r>
      <w:r w:rsidR="009D7912" w:rsidRPr="00EA21F2">
        <w:rPr>
          <w:rFonts w:ascii="Arial" w:hAnsi="Arial" w:cs="Arial"/>
          <w:sz w:val="20"/>
          <w:szCs w:val="20"/>
          <w:lang w:val="es-ES"/>
        </w:rPr>
        <w:t xml:space="preserve"> que</w:t>
      </w:r>
      <w:r w:rsidR="00C95A89" w:rsidRPr="00EA21F2">
        <w:rPr>
          <w:rFonts w:ascii="Arial" w:hAnsi="Arial" w:cs="Arial"/>
          <w:sz w:val="20"/>
          <w:szCs w:val="20"/>
          <w:lang w:val="es-ES"/>
        </w:rPr>
        <w:t>:</w:t>
      </w:r>
    </w:p>
    <w:p w14:paraId="1E1B7AE8" w14:textId="77777777" w:rsidR="00C95A89" w:rsidRPr="00EA21F2" w:rsidRDefault="00C95A89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F46E57C" w14:textId="2C09CA09" w:rsidR="00C95A89" w:rsidRPr="00EA21F2" w:rsidRDefault="00C95A89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 xml:space="preserve">a. </w:t>
      </w:r>
      <w:r w:rsidR="009D7912" w:rsidRPr="00EA21F2">
        <w:rPr>
          <w:rFonts w:ascii="Arial" w:hAnsi="Arial" w:cs="Arial"/>
          <w:sz w:val="20"/>
          <w:szCs w:val="20"/>
          <w:lang w:val="es-ES"/>
        </w:rPr>
        <w:t>diseñen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 conjuntamente modelos de financiamiento, junto con los actores locales, que respeten los derechos humanos y fomenten asociaciones basadas en la confianza</w:t>
      </w:r>
      <w:r w:rsidR="00343F0E" w:rsidRPr="00EA21F2">
        <w:rPr>
          <w:rFonts w:ascii="Arial" w:hAnsi="Arial" w:cs="Arial"/>
          <w:sz w:val="20"/>
          <w:szCs w:val="20"/>
          <w:lang w:val="es-ES"/>
        </w:rPr>
        <w:t xml:space="preserve">, y se aseguren de que se incorporen </w:t>
      </w:r>
      <w:r w:rsidR="00FA3BBD" w:rsidRPr="00EA21F2">
        <w:rPr>
          <w:rFonts w:ascii="Arial" w:hAnsi="Arial" w:cs="Arial"/>
          <w:sz w:val="20"/>
          <w:szCs w:val="20"/>
          <w:lang w:val="es-ES"/>
        </w:rPr>
        <w:t xml:space="preserve">prioridades definidas por la comunidad </w:t>
      </w:r>
      <w:r w:rsidR="00343F0E" w:rsidRPr="00EA21F2">
        <w:rPr>
          <w:rFonts w:ascii="Arial" w:hAnsi="Arial" w:cs="Arial"/>
          <w:sz w:val="20"/>
          <w:szCs w:val="20"/>
          <w:lang w:val="es-ES"/>
        </w:rPr>
        <w:t xml:space="preserve">en los criterios de </w:t>
      </w:r>
      <w:r w:rsidR="00343F0E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>financiamiento</w:t>
      </w:r>
      <w:r w:rsidRPr="00EA21F2">
        <w:rPr>
          <w:rFonts w:ascii="Arial" w:hAnsi="Arial" w:cs="Arial"/>
          <w:sz w:val="20"/>
          <w:szCs w:val="20"/>
          <w:lang w:val="es-ES"/>
        </w:rPr>
        <w:t>;</w:t>
      </w:r>
    </w:p>
    <w:p w14:paraId="731200FF" w14:textId="77777777" w:rsidR="00C95A89" w:rsidRPr="00EA21F2" w:rsidRDefault="00C95A89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4BD375E" w14:textId="2B09D988" w:rsidR="00C95A89" w:rsidRPr="00EA21F2" w:rsidRDefault="00C95A89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 xml:space="preserve">b. </w:t>
      </w:r>
      <w:r w:rsidR="009D7912" w:rsidRPr="00EA21F2">
        <w:rPr>
          <w:rFonts w:ascii="Arial" w:hAnsi="Arial" w:cs="Arial"/>
          <w:sz w:val="20"/>
          <w:szCs w:val="20"/>
          <w:lang w:val="es-ES"/>
        </w:rPr>
        <w:t>supervisen</w:t>
      </w:r>
      <w:r w:rsidR="00FA3BBD">
        <w:rPr>
          <w:rFonts w:ascii="Arial" w:hAnsi="Arial" w:cs="Arial"/>
          <w:sz w:val="20"/>
          <w:szCs w:val="20"/>
          <w:lang w:val="es-ES"/>
        </w:rPr>
        <w:t xml:space="preserve"> y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 </w:t>
      </w:r>
      <w:r w:rsidR="009D7912" w:rsidRPr="00EA21F2">
        <w:rPr>
          <w:rFonts w:ascii="Arial" w:hAnsi="Arial" w:cs="Arial"/>
          <w:sz w:val="20"/>
          <w:szCs w:val="20"/>
          <w:lang w:val="es-ES"/>
        </w:rPr>
        <w:t>divulguen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 </w:t>
      </w:r>
      <w:r w:rsidR="00FA3BBD" w:rsidRPr="00EA21F2">
        <w:rPr>
          <w:rFonts w:ascii="Arial" w:hAnsi="Arial" w:cs="Arial"/>
          <w:sz w:val="20"/>
          <w:szCs w:val="20"/>
          <w:lang w:val="es-ES"/>
        </w:rPr>
        <w:t xml:space="preserve">las corrientes financieras 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e </w:t>
      </w:r>
      <w:r w:rsidR="009D7912" w:rsidRPr="00EA21F2">
        <w:rPr>
          <w:rFonts w:ascii="Arial" w:hAnsi="Arial" w:cs="Arial"/>
          <w:sz w:val="20"/>
          <w:szCs w:val="20"/>
          <w:lang w:val="es-ES"/>
        </w:rPr>
        <w:t>informen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 públicamente sobre</w:t>
      </w:r>
      <w:r w:rsidR="00FA3BBD">
        <w:rPr>
          <w:rFonts w:ascii="Arial" w:hAnsi="Arial" w:cs="Arial"/>
          <w:sz w:val="20"/>
          <w:szCs w:val="20"/>
          <w:lang w:val="es-ES"/>
        </w:rPr>
        <w:t xml:space="preserve"> ellas</w:t>
      </w:r>
      <w:r w:rsidR="004E4982">
        <w:rPr>
          <w:rFonts w:ascii="Arial" w:hAnsi="Arial" w:cs="Arial"/>
          <w:sz w:val="20"/>
          <w:szCs w:val="20"/>
          <w:lang w:val="es-ES"/>
        </w:rPr>
        <w:t xml:space="preserve"> y sus </w:t>
      </w:r>
      <w:r w:rsidR="000114AA">
        <w:rPr>
          <w:rFonts w:ascii="Arial" w:hAnsi="Arial" w:cs="Arial"/>
          <w:sz w:val="20"/>
          <w:szCs w:val="20"/>
          <w:lang w:val="es-ES"/>
        </w:rPr>
        <w:t>posibles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 repercusiones </w:t>
      </w:r>
      <w:r w:rsidR="00FA3BBD">
        <w:rPr>
          <w:rFonts w:ascii="Arial" w:hAnsi="Arial" w:cs="Arial"/>
          <w:sz w:val="20"/>
          <w:szCs w:val="20"/>
          <w:lang w:val="es-ES"/>
        </w:rPr>
        <w:t>sobre</w:t>
      </w:r>
      <w:r w:rsidRPr="00EA21F2">
        <w:rPr>
          <w:rFonts w:ascii="Arial" w:hAnsi="Arial" w:cs="Arial"/>
          <w:sz w:val="20"/>
          <w:szCs w:val="20"/>
          <w:lang w:val="es-ES"/>
        </w:rPr>
        <w:t xml:space="preserve"> los derechos </w:t>
      </w:r>
      <w:r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>humanos</w:t>
      </w:r>
      <w:r w:rsidR="00DE2039" w:rsidRPr="00EA21F2">
        <w:rPr>
          <w:rFonts w:ascii="Arial" w:hAnsi="Arial" w:cs="Arial"/>
          <w:sz w:val="20"/>
          <w:szCs w:val="20"/>
          <w:lang w:val="es-ES"/>
        </w:rPr>
        <w:t>; y</w:t>
      </w:r>
    </w:p>
    <w:p w14:paraId="6B22BC40" w14:textId="77777777" w:rsidR="00343F0E" w:rsidRPr="00EA21F2" w:rsidRDefault="00343F0E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1B802F1" w14:textId="60573EC2" w:rsidR="00343F0E" w:rsidRPr="00EA21F2" w:rsidRDefault="00343F0E" w:rsidP="008160C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EA21F2">
        <w:rPr>
          <w:rFonts w:ascii="Arial" w:hAnsi="Arial" w:cs="Arial"/>
          <w:sz w:val="20"/>
          <w:szCs w:val="20"/>
          <w:lang w:val="es-ES"/>
        </w:rPr>
        <w:t xml:space="preserve">c. </w:t>
      </w:r>
      <w:r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colaboren con las autoridades nacionales </w:t>
      </w:r>
      <w:r w:rsidR="000114AA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en el establecimiento de mecanismos de </w:t>
      </w:r>
      <w:r w:rsidR="000864EA">
        <w:rPr>
          <w:rFonts w:ascii="Arial" w:hAnsi="Arial" w:cs="Arial"/>
          <w:color w:val="000000" w:themeColor="text1"/>
          <w:sz w:val="20"/>
          <w:szCs w:val="20"/>
          <w:lang w:val="es-ES"/>
        </w:rPr>
        <w:t>salvaguardia</w:t>
      </w:r>
      <w:r w:rsidR="000114AA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 y, según proceda, en el diseño de </w:t>
      </w:r>
      <w:r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mecanismos de </w:t>
      </w:r>
      <w:r w:rsidR="00DE2039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>reclamación</w:t>
      </w:r>
      <w:r w:rsidR="00991199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 para asegurarse de</w:t>
      </w:r>
      <w:r w:rsidR="004E498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 su adecuación </w:t>
      </w:r>
      <w:r w:rsidR="00DE2039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>con</w:t>
      </w:r>
      <w:r w:rsidR="00991199" w:rsidRPr="00EA21F2">
        <w:rPr>
          <w:rFonts w:ascii="Arial" w:hAnsi="Arial" w:cs="Arial"/>
          <w:color w:val="000000" w:themeColor="text1"/>
          <w:sz w:val="20"/>
          <w:szCs w:val="20"/>
          <w:lang w:val="es-ES"/>
        </w:rPr>
        <w:t xml:space="preserve"> los marcos jurídicos </w:t>
      </w:r>
      <w:r w:rsidR="00991199" w:rsidRPr="00EA21F2">
        <w:rPr>
          <w:rFonts w:ascii="Arial" w:hAnsi="Arial" w:cs="Arial"/>
          <w:sz w:val="20"/>
          <w:szCs w:val="20"/>
          <w:lang w:val="es-ES"/>
        </w:rPr>
        <w:t>y políticos nacionales.</w:t>
      </w:r>
    </w:p>
    <w:sectPr w:rsidR="00343F0E" w:rsidRPr="00EA21F2" w:rsidSect="004658F0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D0884"/>
    <w:multiLevelType w:val="hybridMultilevel"/>
    <w:tmpl w:val="3606FED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F84CEC"/>
    <w:multiLevelType w:val="hybridMultilevel"/>
    <w:tmpl w:val="3D7ACC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AF0EAA"/>
    <w:multiLevelType w:val="hybridMultilevel"/>
    <w:tmpl w:val="DC60E72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6361558">
    <w:abstractNumId w:val="1"/>
  </w:num>
  <w:num w:numId="2" w16cid:durableId="970791293">
    <w:abstractNumId w:val="0"/>
  </w:num>
  <w:num w:numId="3" w16cid:durableId="9768797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8F0"/>
    <w:rsid w:val="00006407"/>
    <w:rsid w:val="000114AA"/>
    <w:rsid w:val="00025462"/>
    <w:rsid w:val="00067495"/>
    <w:rsid w:val="000864EA"/>
    <w:rsid w:val="000A0D48"/>
    <w:rsid w:val="000B5A99"/>
    <w:rsid w:val="000C1AD8"/>
    <w:rsid w:val="00133B12"/>
    <w:rsid w:val="0014106D"/>
    <w:rsid w:val="00174D0C"/>
    <w:rsid w:val="00184A6A"/>
    <w:rsid w:val="001931B3"/>
    <w:rsid w:val="00215F90"/>
    <w:rsid w:val="00216E11"/>
    <w:rsid w:val="00257E79"/>
    <w:rsid w:val="002720FB"/>
    <w:rsid w:val="002A2019"/>
    <w:rsid w:val="002D3125"/>
    <w:rsid w:val="002F1D2E"/>
    <w:rsid w:val="002F302D"/>
    <w:rsid w:val="0031098A"/>
    <w:rsid w:val="00343F0E"/>
    <w:rsid w:val="00346704"/>
    <w:rsid w:val="00350781"/>
    <w:rsid w:val="0039457E"/>
    <w:rsid w:val="003B6237"/>
    <w:rsid w:val="003D19DD"/>
    <w:rsid w:val="003D2CEB"/>
    <w:rsid w:val="003E3EB3"/>
    <w:rsid w:val="003F012E"/>
    <w:rsid w:val="00400489"/>
    <w:rsid w:val="00433AD5"/>
    <w:rsid w:val="004658F0"/>
    <w:rsid w:val="00472828"/>
    <w:rsid w:val="00494BCD"/>
    <w:rsid w:val="004A6EC9"/>
    <w:rsid w:val="004B3D62"/>
    <w:rsid w:val="004E413D"/>
    <w:rsid w:val="004E4982"/>
    <w:rsid w:val="005463B6"/>
    <w:rsid w:val="00546B65"/>
    <w:rsid w:val="00547B9A"/>
    <w:rsid w:val="00553F25"/>
    <w:rsid w:val="005574F1"/>
    <w:rsid w:val="00566F89"/>
    <w:rsid w:val="005A26AC"/>
    <w:rsid w:val="005A4EAC"/>
    <w:rsid w:val="005B0BB1"/>
    <w:rsid w:val="005C1E69"/>
    <w:rsid w:val="006023C5"/>
    <w:rsid w:val="0063157E"/>
    <w:rsid w:val="006454BB"/>
    <w:rsid w:val="006A0AE7"/>
    <w:rsid w:val="006A6635"/>
    <w:rsid w:val="006B7E11"/>
    <w:rsid w:val="006D0D85"/>
    <w:rsid w:val="00727C9E"/>
    <w:rsid w:val="00755456"/>
    <w:rsid w:val="007B16B0"/>
    <w:rsid w:val="007D3710"/>
    <w:rsid w:val="008105C5"/>
    <w:rsid w:val="008160C2"/>
    <w:rsid w:val="00840A0C"/>
    <w:rsid w:val="0085344D"/>
    <w:rsid w:val="008661EF"/>
    <w:rsid w:val="00883DE4"/>
    <w:rsid w:val="00886DEF"/>
    <w:rsid w:val="00890481"/>
    <w:rsid w:val="00902DF2"/>
    <w:rsid w:val="0094193D"/>
    <w:rsid w:val="00945D41"/>
    <w:rsid w:val="00960CDE"/>
    <w:rsid w:val="00964ED5"/>
    <w:rsid w:val="009736C6"/>
    <w:rsid w:val="00974C72"/>
    <w:rsid w:val="00985477"/>
    <w:rsid w:val="00991199"/>
    <w:rsid w:val="009949A0"/>
    <w:rsid w:val="009A54BB"/>
    <w:rsid w:val="009B1FA7"/>
    <w:rsid w:val="009B54C3"/>
    <w:rsid w:val="009B577C"/>
    <w:rsid w:val="009C42F1"/>
    <w:rsid w:val="009D7912"/>
    <w:rsid w:val="009F5740"/>
    <w:rsid w:val="00A127FA"/>
    <w:rsid w:val="00A43820"/>
    <w:rsid w:val="00A46830"/>
    <w:rsid w:val="00B10AD6"/>
    <w:rsid w:val="00B11437"/>
    <w:rsid w:val="00B14BAF"/>
    <w:rsid w:val="00B23224"/>
    <w:rsid w:val="00B2474C"/>
    <w:rsid w:val="00B63282"/>
    <w:rsid w:val="00BE4D0A"/>
    <w:rsid w:val="00C00AC8"/>
    <w:rsid w:val="00C018F6"/>
    <w:rsid w:val="00C04260"/>
    <w:rsid w:val="00C2285D"/>
    <w:rsid w:val="00C47309"/>
    <w:rsid w:val="00C56ECC"/>
    <w:rsid w:val="00C82C70"/>
    <w:rsid w:val="00C95A89"/>
    <w:rsid w:val="00CA160B"/>
    <w:rsid w:val="00CB4062"/>
    <w:rsid w:val="00CD1F81"/>
    <w:rsid w:val="00CF0CBC"/>
    <w:rsid w:val="00CF5026"/>
    <w:rsid w:val="00D83585"/>
    <w:rsid w:val="00DE2039"/>
    <w:rsid w:val="00E07E45"/>
    <w:rsid w:val="00E14260"/>
    <w:rsid w:val="00E21B35"/>
    <w:rsid w:val="00E8198B"/>
    <w:rsid w:val="00EA21F2"/>
    <w:rsid w:val="00F1024D"/>
    <w:rsid w:val="00F45845"/>
    <w:rsid w:val="00F53635"/>
    <w:rsid w:val="00F9508B"/>
    <w:rsid w:val="00FA3BBD"/>
    <w:rsid w:val="00FC48D1"/>
    <w:rsid w:val="00FD4395"/>
    <w:rsid w:val="00FF6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D7AD3"/>
  <w15:docId w15:val="{47A61E8A-9E4D-4404-99CD-A708D6AF2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58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58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58F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58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58F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58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58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58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58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8F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58F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58F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58F0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58F0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58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58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58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58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58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58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58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58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58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58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58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58F0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58F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58F0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58F0"/>
    <w:rPr>
      <w:b/>
      <w:bCs/>
      <w:smallCaps/>
      <w:color w:val="2E74B5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A468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68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683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68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683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46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9F62DEA-B873-6A45-ADAD-2A36DB8D4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926</Words>
  <Characters>5280</Characters>
  <Application>Microsoft Office Word</Application>
  <DocSecurity>0</DocSecurity>
  <Lines>44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IUCN</Company>
  <LinksUpToDate>false</LinksUpToDate>
  <CharactersWithSpaces>6194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MURITH Deborah</dc:creator>
  <cp:lastModifiedBy>Secretariat</cp:lastModifiedBy>
  <cp:revision>2</cp:revision>
  <dcterms:created xsi:type="dcterms:W3CDTF">2025-10-14T07:53:00Z</dcterms:created>
  <dcterms:modified xsi:type="dcterms:W3CDTF">2025-10-14T07:53:00Z</dcterms:modified>
</cp:coreProperties>
</file>